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B8" w:rsidRDefault="00DE28B8" w:rsidP="00DE28B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49387" cy="80010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ade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231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D94" w:rsidRPr="00BF1D94" w:rsidRDefault="00BF1D94" w:rsidP="00DE2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BF1D94">
        <w:rPr>
          <w:b/>
          <w:sz w:val="28"/>
          <w:szCs w:val="28"/>
        </w:rPr>
        <w:t xml:space="preserve">Projet de plaquette </w:t>
      </w:r>
      <w:proofErr w:type="spellStart"/>
      <w:r w:rsidRPr="00BF1D94">
        <w:rPr>
          <w:b/>
          <w:sz w:val="28"/>
          <w:szCs w:val="28"/>
        </w:rPr>
        <w:t>Unadel</w:t>
      </w:r>
      <w:proofErr w:type="spellEnd"/>
      <w:r>
        <w:rPr>
          <w:b/>
          <w:sz w:val="28"/>
          <w:szCs w:val="28"/>
        </w:rPr>
        <w:t xml:space="preserve"> 2015</w:t>
      </w:r>
    </w:p>
    <w:p w:rsidR="00C2493A" w:rsidRDefault="00C2493A" w:rsidP="00C2493A">
      <w:pPr>
        <w:jc w:val="both"/>
        <w:rPr>
          <w:b/>
          <w:sz w:val="24"/>
          <w:szCs w:val="24"/>
        </w:rPr>
      </w:pPr>
    </w:p>
    <w:p w:rsidR="00BF1D94" w:rsidRPr="00C2493A" w:rsidRDefault="00BF1D94" w:rsidP="00C2493A">
      <w:pPr>
        <w:jc w:val="both"/>
        <w:rPr>
          <w:sz w:val="24"/>
          <w:szCs w:val="24"/>
        </w:rPr>
      </w:pPr>
      <w:r w:rsidRPr="00C2493A">
        <w:rPr>
          <w:b/>
          <w:sz w:val="24"/>
          <w:szCs w:val="24"/>
        </w:rPr>
        <w:t>Objectifs :</w:t>
      </w:r>
      <w:r w:rsidRPr="00C2493A">
        <w:rPr>
          <w:sz w:val="24"/>
          <w:szCs w:val="24"/>
        </w:rPr>
        <w:t xml:space="preserve"> doter l’</w:t>
      </w:r>
      <w:proofErr w:type="spellStart"/>
      <w:r w:rsidRPr="00C2493A">
        <w:rPr>
          <w:sz w:val="24"/>
          <w:szCs w:val="24"/>
        </w:rPr>
        <w:t>Unadel</w:t>
      </w:r>
      <w:proofErr w:type="spellEnd"/>
      <w:r w:rsidRPr="00C2493A">
        <w:rPr>
          <w:sz w:val="24"/>
          <w:szCs w:val="24"/>
        </w:rPr>
        <w:t xml:space="preserve"> d’une nouvelle plaquette de présentation pour accompagner la campagne d’</w:t>
      </w:r>
      <w:r w:rsidR="00897179">
        <w:rPr>
          <w:sz w:val="24"/>
          <w:szCs w:val="24"/>
        </w:rPr>
        <w:t>adhésion</w:t>
      </w:r>
      <w:r w:rsidRPr="00C2493A">
        <w:rPr>
          <w:sz w:val="24"/>
          <w:szCs w:val="24"/>
        </w:rPr>
        <w:t xml:space="preserve"> 2015</w:t>
      </w:r>
      <w:r w:rsidR="00DE28B8" w:rsidRPr="00C2493A">
        <w:rPr>
          <w:sz w:val="24"/>
          <w:szCs w:val="24"/>
        </w:rPr>
        <w:t xml:space="preserve"> (mais aussi les séminaires et formations..).</w:t>
      </w:r>
      <w:r w:rsidR="00C2493A" w:rsidRPr="00C2493A">
        <w:rPr>
          <w:sz w:val="24"/>
          <w:szCs w:val="24"/>
        </w:rPr>
        <w:t xml:space="preserve"> Il s’agit en particulier de valoriser l’offre de services et les nouveaux tarifs d’adhésion.</w:t>
      </w:r>
    </w:p>
    <w:p w:rsidR="008B242F" w:rsidRPr="00C2493A" w:rsidRDefault="00BF1D94" w:rsidP="00C2493A">
      <w:pPr>
        <w:jc w:val="both"/>
        <w:rPr>
          <w:sz w:val="24"/>
          <w:szCs w:val="24"/>
        </w:rPr>
      </w:pPr>
      <w:r w:rsidRPr="00C2493A">
        <w:rPr>
          <w:b/>
          <w:sz w:val="24"/>
          <w:szCs w:val="24"/>
        </w:rPr>
        <w:t>Format :</w:t>
      </w:r>
      <w:r w:rsidRPr="00C2493A">
        <w:rPr>
          <w:sz w:val="24"/>
          <w:szCs w:val="24"/>
        </w:rPr>
        <w:t xml:space="preserve"> 4 pages couleur, recto verso, format A4 </w:t>
      </w:r>
    </w:p>
    <w:p w:rsidR="00BF1D94" w:rsidRPr="00C2493A" w:rsidRDefault="00BF1D94" w:rsidP="00C2493A">
      <w:pPr>
        <w:jc w:val="both"/>
        <w:rPr>
          <w:sz w:val="24"/>
          <w:szCs w:val="24"/>
        </w:rPr>
      </w:pPr>
      <w:r w:rsidRPr="00C2493A">
        <w:rPr>
          <w:b/>
          <w:sz w:val="24"/>
          <w:szCs w:val="24"/>
        </w:rPr>
        <w:t>Fichier numérique</w:t>
      </w:r>
      <w:r w:rsidRPr="00C2493A">
        <w:rPr>
          <w:sz w:val="24"/>
          <w:szCs w:val="24"/>
        </w:rPr>
        <w:t> : pas trop lourd à envoyer et à télécharger, au contenu modifiable à moyen terme.</w:t>
      </w:r>
    </w:p>
    <w:p w:rsidR="00BF1D94" w:rsidRPr="00C2493A" w:rsidRDefault="00BF1D94" w:rsidP="00C2493A">
      <w:pPr>
        <w:jc w:val="both"/>
        <w:rPr>
          <w:sz w:val="24"/>
          <w:szCs w:val="24"/>
        </w:rPr>
      </w:pPr>
      <w:r w:rsidRPr="00C2493A">
        <w:rPr>
          <w:b/>
          <w:sz w:val="24"/>
          <w:szCs w:val="24"/>
        </w:rPr>
        <w:t>Tirage papier :</w:t>
      </w:r>
      <w:r w:rsidR="00897179">
        <w:rPr>
          <w:sz w:val="24"/>
          <w:szCs w:val="24"/>
        </w:rPr>
        <w:t xml:space="preserve"> 6</w:t>
      </w:r>
      <w:r w:rsidRPr="00C2493A">
        <w:rPr>
          <w:sz w:val="24"/>
          <w:szCs w:val="24"/>
        </w:rPr>
        <w:t>00 exemplaires (puis retirage avant l’été)</w:t>
      </w:r>
    </w:p>
    <w:p w:rsidR="00BF1D94" w:rsidRDefault="00C2493A" w:rsidP="00C249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Proposition de plan :</w:t>
      </w:r>
    </w:p>
    <w:p w:rsidR="00C2493A" w:rsidRPr="00551F1F" w:rsidRDefault="00551F1F" w:rsidP="00551F1F">
      <w:pPr>
        <w:pStyle w:val="Paragraphedeliste"/>
        <w:numPr>
          <w:ilvl w:val="0"/>
          <w:numId w:val="1"/>
        </w:numPr>
        <w:ind w:left="360"/>
        <w:jc w:val="both"/>
        <w:rPr>
          <w:b/>
          <w:sz w:val="24"/>
          <w:szCs w:val="24"/>
        </w:rPr>
      </w:pPr>
      <w:r w:rsidRPr="00551F1F">
        <w:rPr>
          <w:b/>
          <w:sz w:val="24"/>
          <w:szCs w:val="24"/>
        </w:rPr>
        <w:t xml:space="preserve">Première de couverture : </w:t>
      </w:r>
    </w:p>
    <w:p w:rsidR="00551F1F" w:rsidRPr="00551F1F" w:rsidRDefault="00551F1F" w:rsidP="00DA50C9">
      <w:pPr>
        <w:ind w:left="360"/>
        <w:jc w:val="both"/>
        <w:rPr>
          <w:sz w:val="24"/>
          <w:szCs w:val="24"/>
        </w:rPr>
      </w:pPr>
      <w:r w:rsidRPr="00551F1F">
        <w:rPr>
          <w:sz w:val="24"/>
          <w:szCs w:val="24"/>
        </w:rPr>
        <w:t xml:space="preserve">Logo </w:t>
      </w:r>
      <w:proofErr w:type="spellStart"/>
      <w:r w:rsidRPr="00551F1F">
        <w:rPr>
          <w:sz w:val="24"/>
          <w:szCs w:val="24"/>
        </w:rPr>
        <w:t>Unadel</w:t>
      </w:r>
      <w:proofErr w:type="spellEnd"/>
      <w:r w:rsidRPr="00551F1F">
        <w:rPr>
          <w:sz w:val="24"/>
          <w:szCs w:val="24"/>
        </w:rPr>
        <w:t>, titre et texte de présentation signé du président</w:t>
      </w:r>
      <w:r>
        <w:rPr>
          <w:sz w:val="24"/>
          <w:szCs w:val="24"/>
        </w:rPr>
        <w:t xml:space="preserve"> (5 à 10 lignes)</w:t>
      </w:r>
    </w:p>
    <w:p w:rsidR="00DA50C9" w:rsidRPr="00DA50C9" w:rsidRDefault="00551F1F" w:rsidP="00DA50C9">
      <w:pPr>
        <w:pStyle w:val="Paragraphedeliste"/>
        <w:numPr>
          <w:ilvl w:val="0"/>
          <w:numId w:val="1"/>
        </w:numPr>
        <w:ind w:left="360"/>
        <w:jc w:val="both"/>
        <w:rPr>
          <w:b/>
          <w:sz w:val="24"/>
          <w:szCs w:val="24"/>
        </w:rPr>
      </w:pPr>
      <w:r w:rsidRPr="00551F1F">
        <w:rPr>
          <w:b/>
          <w:sz w:val="24"/>
          <w:szCs w:val="24"/>
        </w:rPr>
        <w:t>Page 1</w:t>
      </w:r>
      <w:r w:rsidR="00DA50C9">
        <w:rPr>
          <w:b/>
          <w:sz w:val="24"/>
          <w:szCs w:val="24"/>
        </w:rPr>
        <w:t> </w:t>
      </w:r>
      <w:r w:rsidRPr="00551F1F">
        <w:rPr>
          <w:b/>
          <w:sz w:val="24"/>
          <w:szCs w:val="24"/>
        </w:rPr>
        <w:t xml:space="preserve">: </w:t>
      </w:r>
      <w:r w:rsidR="00DA50C9" w:rsidRPr="00DA50C9">
        <w:rPr>
          <w:sz w:val="24"/>
          <w:szCs w:val="24"/>
        </w:rPr>
        <w:t>La présentation de l’</w:t>
      </w:r>
      <w:proofErr w:type="spellStart"/>
      <w:r w:rsidR="00DA50C9" w:rsidRPr="00DA50C9">
        <w:rPr>
          <w:sz w:val="24"/>
          <w:szCs w:val="24"/>
        </w:rPr>
        <w:t>Unadel</w:t>
      </w:r>
      <w:proofErr w:type="spellEnd"/>
      <w:r w:rsidR="00DA50C9" w:rsidRPr="00DA50C9">
        <w:rPr>
          <w:sz w:val="24"/>
          <w:szCs w:val="24"/>
        </w:rPr>
        <w:t xml:space="preserve"> en </w:t>
      </w:r>
      <w:r w:rsidR="00F926AC">
        <w:rPr>
          <w:sz w:val="24"/>
          <w:szCs w:val="24"/>
        </w:rPr>
        <w:t>3</w:t>
      </w:r>
      <w:r w:rsidR="00DA50C9" w:rsidRPr="00DA50C9">
        <w:rPr>
          <w:sz w:val="24"/>
          <w:szCs w:val="24"/>
        </w:rPr>
        <w:t xml:space="preserve"> paragraphes</w:t>
      </w:r>
    </w:p>
    <w:p w:rsidR="002D20B4" w:rsidRDefault="002D20B4" w:rsidP="002D20B4">
      <w:pPr>
        <w:pStyle w:val="Paragraphedeliste"/>
        <w:jc w:val="both"/>
        <w:rPr>
          <w:sz w:val="24"/>
          <w:szCs w:val="24"/>
        </w:rPr>
      </w:pPr>
    </w:p>
    <w:p w:rsidR="00F926AC" w:rsidRDefault="00EF1205" w:rsidP="00DA50C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 w:rsidR="005B15E5">
        <w:rPr>
          <w:sz w:val="24"/>
          <w:szCs w:val="24"/>
        </w:rPr>
        <w:t>tre organisation (</w:t>
      </w:r>
      <w:r w:rsidR="00F926AC">
        <w:rPr>
          <w:sz w:val="24"/>
          <w:szCs w:val="24"/>
        </w:rPr>
        <w:t>un réseau national et des réseaux régionaux)</w:t>
      </w:r>
    </w:p>
    <w:p w:rsidR="00DA50C9" w:rsidRDefault="00F926AC" w:rsidP="00DA50C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5B15E5">
        <w:rPr>
          <w:sz w:val="24"/>
          <w:szCs w:val="24"/>
        </w:rPr>
        <w:t>o</w:t>
      </w:r>
      <w:r w:rsidR="00EF1205">
        <w:rPr>
          <w:sz w:val="24"/>
          <w:szCs w:val="24"/>
        </w:rPr>
        <w:t xml:space="preserve">s valeurs </w:t>
      </w:r>
      <w:r w:rsidR="002D20B4">
        <w:rPr>
          <w:sz w:val="24"/>
          <w:szCs w:val="24"/>
        </w:rPr>
        <w:t>(pluri-acteurs, co-production, mise en réseau…</w:t>
      </w:r>
      <w:r w:rsidR="00F062A2">
        <w:rPr>
          <w:sz w:val="24"/>
          <w:szCs w:val="24"/>
        </w:rPr>
        <w:t xml:space="preserve"> </w:t>
      </w:r>
      <w:proofErr w:type="spellStart"/>
      <w:r w:rsidR="00F062A2">
        <w:rPr>
          <w:sz w:val="24"/>
          <w:szCs w:val="24"/>
        </w:rPr>
        <w:t>cf</w:t>
      </w:r>
      <w:proofErr w:type="spellEnd"/>
      <w:r w:rsidR="00F062A2">
        <w:rPr>
          <w:sz w:val="24"/>
          <w:szCs w:val="24"/>
        </w:rPr>
        <w:t xml:space="preserve"> : charte </w:t>
      </w:r>
      <w:proofErr w:type="spellStart"/>
      <w:r w:rsidR="00F062A2">
        <w:rPr>
          <w:sz w:val="24"/>
          <w:szCs w:val="24"/>
        </w:rPr>
        <w:t>unadel</w:t>
      </w:r>
      <w:proofErr w:type="spellEnd"/>
      <w:r w:rsidR="002D20B4">
        <w:rPr>
          <w:sz w:val="24"/>
          <w:szCs w:val="24"/>
        </w:rPr>
        <w:t>)</w:t>
      </w:r>
    </w:p>
    <w:p w:rsidR="00EF1205" w:rsidRDefault="005B15E5" w:rsidP="00DA50C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Nos axes d’intervention (</w:t>
      </w:r>
      <w:r w:rsidR="00551A19">
        <w:rPr>
          <w:sz w:val="24"/>
          <w:szCs w:val="24"/>
        </w:rPr>
        <w:t>Projet de territoire, décentralisation et organisation territoriale, l’ingénierie et les métiers du développement territorial</w:t>
      </w:r>
      <w:r>
        <w:rPr>
          <w:sz w:val="24"/>
          <w:szCs w:val="24"/>
        </w:rPr>
        <w:t xml:space="preserve">) </w:t>
      </w:r>
      <w:r w:rsidR="00EF1205">
        <w:rPr>
          <w:sz w:val="24"/>
          <w:szCs w:val="24"/>
        </w:rPr>
        <w:t>et productions</w:t>
      </w:r>
      <w:r w:rsidR="002D20B4">
        <w:rPr>
          <w:sz w:val="24"/>
          <w:szCs w:val="24"/>
        </w:rPr>
        <w:t xml:space="preserve"> </w:t>
      </w:r>
      <w:proofErr w:type="gramStart"/>
      <w:r w:rsidR="002D20B4">
        <w:rPr>
          <w:sz w:val="24"/>
          <w:szCs w:val="24"/>
        </w:rPr>
        <w:t>(</w:t>
      </w:r>
      <w:r w:rsidR="008C5495">
        <w:rPr>
          <w:sz w:val="24"/>
          <w:szCs w:val="24"/>
        </w:rPr>
        <w:t xml:space="preserve">  </w:t>
      </w:r>
      <w:r w:rsidR="00B33539">
        <w:rPr>
          <w:sz w:val="24"/>
          <w:szCs w:val="24"/>
        </w:rPr>
        <w:t>études</w:t>
      </w:r>
      <w:proofErr w:type="gramEnd"/>
      <w:r w:rsidR="00B33539">
        <w:rPr>
          <w:sz w:val="24"/>
          <w:szCs w:val="24"/>
        </w:rPr>
        <w:t xml:space="preserve">, </w:t>
      </w:r>
      <w:r w:rsidR="00551A19">
        <w:rPr>
          <w:sz w:val="24"/>
          <w:szCs w:val="24"/>
        </w:rPr>
        <w:t xml:space="preserve">formations, </w:t>
      </w:r>
      <w:r w:rsidR="00B33539">
        <w:rPr>
          <w:sz w:val="24"/>
          <w:szCs w:val="24"/>
        </w:rPr>
        <w:t>séminaires, ouvrages</w:t>
      </w:r>
      <w:r w:rsidR="008C5495">
        <w:rPr>
          <w:sz w:val="24"/>
          <w:szCs w:val="24"/>
        </w:rPr>
        <w:t>)</w:t>
      </w:r>
    </w:p>
    <w:p w:rsidR="00EF1205" w:rsidRPr="00EF1205" w:rsidRDefault="00EF1205" w:rsidP="00EF1205">
      <w:pPr>
        <w:pStyle w:val="Paragraphedeliste"/>
        <w:jc w:val="both"/>
        <w:rPr>
          <w:sz w:val="24"/>
          <w:szCs w:val="24"/>
        </w:rPr>
      </w:pPr>
    </w:p>
    <w:p w:rsidR="00551F1F" w:rsidRDefault="00551F1F" w:rsidP="00551F1F">
      <w:pPr>
        <w:pStyle w:val="Paragraphedeliste"/>
        <w:numPr>
          <w:ilvl w:val="0"/>
          <w:numId w:val="1"/>
        </w:numPr>
        <w:ind w:left="360"/>
        <w:jc w:val="both"/>
        <w:rPr>
          <w:b/>
          <w:sz w:val="24"/>
          <w:szCs w:val="24"/>
        </w:rPr>
      </w:pPr>
      <w:r w:rsidRPr="00551F1F">
        <w:rPr>
          <w:b/>
          <w:sz w:val="24"/>
          <w:szCs w:val="24"/>
        </w:rPr>
        <w:t xml:space="preserve">Page 2 : </w:t>
      </w:r>
      <w:r w:rsidR="00EF1205">
        <w:rPr>
          <w:sz w:val="24"/>
          <w:szCs w:val="24"/>
        </w:rPr>
        <w:t xml:space="preserve">Services et </w:t>
      </w:r>
      <w:r w:rsidR="00EF1205" w:rsidRPr="00EF1205">
        <w:rPr>
          <w:sz w:val="24"/>
          <w:szCs w:val="24"/>
        </w:rPr>
        <w:t>tarifs d’adhésion</w:t>
      </w:r>
      <w:r w:rsidR="001F3B55">
        <w:rPr>
          <w:sz w:val="24"/>
          <w:szCs w:val="24"/>
        </w:rPr>
        <w:t xml:space="preserve"> </w:t>
      </w:r>
    </w:p>
    <w:p w:rsidR="00B33539" w:rsidRPr="00B33539" w:rsidRDefault="001F3B55" w:rsidP="00B33539">
      <w:pPr>
        <w:pStyle w:val="Paragraphedeliste"/>
        <w:ind w:left="360"/>
        <w:rPr>
          <w:sz w:val="24"/>
          <w:szCs w:val="24"/>
        </w:rPr>
      </w:pPr>
      <w:r>
        <w:rPr>
          <w:sz w:val="24"/>
          <w:szCs w:val="24"/>
        </w:rPr>
        <w:t>Tableau</w:t>
      </w:r>
      <w:r w:rsidR="00897179">
        <w:rPr>
          <w:sz w:val="24"/>
          <w:szCs w:val="24"/>
        </w:rPr>
        <w:t xml:space="preserve"> distinguant les services en accès libre et les services réservés aux per</w:t>
      </w:r>
      <w:r>
        <w:rPr>
          <w:sz w:val="24"/>
          <w:szCs w:val="24"/>
        </w:rPr>
        <w:t>sonnes et structures cotisantes (colonnes), et réparti par grands axes d’intervention de l’</w:t>
      </w:r>
      <w:proofErr w:type="spellStart"/>
      <w:r>
        <w:rPr>
          <w:sz w:val="24"/>
          <w:szCs w:val="24"/>
        </w:rPr>
        <w:t>Unadel</w:t>
      </w:r>
      <w:proofErr w:type="spellEnd"/>
      <w:r>
        <w:rPr>
          <w:sz w:val="24"/>
          <w:szCs w:val="24"/>
        </w:rPr>
        <w:t xml:space="preserve"> (lignes)</w:t>
      </w:r>
      <w:r w:rsidR="00B33539">
        <w:rPr>
          <w:sz w:val="24"/>
          <w:szCs w:val="24"/>
        </w:rPr>
        <w:t xml:space="preserve"> + </w:t>
      </w:r>
      <w:r w:rsidR="00B33539" w:rsidRPr="00B33539">
        <w:rPr>
          <w:sz w:val="24"/>
          <w:szCs w:val="24"/>
        </w:rPr>
        <w:t>Les tarifs et catégories</w:t>
      </w:r>
    </w:p>
    <w:p w:rsidR="001F3B55" w:rsidRPr="001F3B55" w:rsidRDefault="001F3B55" w:rsidP="001F3B55">
      <w:pPr>
        <w:pStyle w:val="Paragraphedeliste"/>
        <w:ind w:left="360"/>
        <w:rPr>
          <w:sz w:val="24"/>
          <w:szCs w:val="24"/>
        </w:rPr>
      </w:pPr>
    </w:p>
    <w:p w:rsidR="00551F1F" w:rsidRPr="00DA50C9" w:rsidRDefault="00551F1F" w:rsidP="00551F1F">
      <w:pPr>
        <w:pStyle w:val="Paragraphedeliste"/>
        <w:numPr>
          <w:ilvl w:val="0"/>
          <w:numId w:val="1"/>
        </w:numPr>
        <w:ind w:left="360"/>
        <w:jc w:val="both"/>
        <w:rPr>
          <w:b/>
          <w:sz w:val="24"/>
          <w:szCs w:val="24"/>
        </w:rPr>
      </w:pPr>
      <w:r w:rsidRPr="00551F1F">
        <w:rPr>
          <w:b/>
          <w:sz w:val="24"/>
          <w:szCs w:val="24"/>
        </w:rPr>
        <w:t>Dernière de couverture :</w:t>
      </w:r>
    </w:p>
    <w:p w:rsidR="00DA50C9" w:rsidRPr="00DA50C9" w:rsidRDefault="00EF1205" w:rsidP="00DA50C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Présentation de l’équipe</w:t>
      </w:r>
      <w:r w:rsidR="0089717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et </w:t>
      </w:r>
      <w:r w:rsidR="00DA50C9">
        <w:rPr>
          <w:sz w:val="24"/>
          <w:szCs w:val="24"/>
        </w:rPr>
        <w:t>contacts</w:t>
      </w:r>
      <w:r w:rsidR="00B33539">
        <w:rPr>
          <w:sz w:val="24"/>
          <w:szCs w:val="24"/>
        </w:rPr>
        <w:t xml:space="preserve"> + réseaux régionaux ?</w:t>
      </w:r>
    </w:p>
    <w:p w:rsidR="00BF1D94" w:rsidRDefault="00BF1D94">
      <w:pPr>
        <w:rPr>
          <w:sz w:val="28"/>
          <w:szCs w:val="28"/>
        </w:rPr>
      </w:pPr>
      <w:bookmarkStart w:id="0" w:name="_GoBack"/>
      <w:bookmarkEnd w:id="0"/>
    </w:p>
    <w:p w:rsidR="00BF1D94" w:rsidRPr="00BF1D94" w:rsidRDefault="00BF1D94">
      <w:pPr>
        <w:rPr>
          <w:sz w:val="28"/>
          <w:szCs w:val="28"/>
        </w:rPr>
      </w:pPr>
    </w:p>
    <w:sectPr w:rsidR="00BF1D94" w:rsidRPr="00BF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69"/>
    <w:multiLevelType w:val="hybridMultilevel"/>
    <w:tmpl w:val="4B4E5A6C"/>
    <w:lvl w:ilvl="0" w:tplc="30D6D5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6042B"/>
    <w:multiLevelType w:val="hybridMultilevel"/>
    <w:tmpl w:val="1BC4741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7F5EDA"/>
    <w:multiLevelType w:val="hybridMultilevel"/>
    <w:tmpl w:val="3E7ED3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02"/>
    <w:rsid w:val="001F3B55"/>
    <w:rsid w:val="002D20B4"/>
    <w:rsid w:val="00551A19"/>
    <w:rsid w:val="00551F1F"/>
    <w:rsid w:val="005B15E5"/>
    <w:rsid w:val="00634A02"/>
    <w:rsid w:val="007855F5"/>
    <w:rsid w:val="00897179"/>
    <w:rsid w:val="008B242F"/>
    <w:rsid w:val="008C5495"/>
    <w:rsid w:val="00B33539"/>
    <w:rsid w:val="00BF1D94"/>
    <w:rsid w:val="00C2493A"/>
    <w:rsid w:val="00DA50C9"/>
    <w:rsid w:val="00DE28B8"/>
    <w:rsid w:val="00EF1205"/>
    <w:rsid w:val="00F062A2"/>
    <w:rsid w:val="00F63589"/>
    <w:rsid w:val="00F9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28B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1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28B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1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Stéphane</cp:lastModifiedBy>
  <cp:revision>15</cp:revision>
  <dcterms:created xsi:type="dcterms:W3CDTF">2015-02-10T08:11:00Z</dcterms:created>
  <dcterms:modified xsi:type="dcterms:W3CDTF">2015-02-10T11:15:00Z</dcterms:modified>
</cp:coreProperties>
</file>