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EAB" w:rsidRPr="00E31EAB" w:rsidRDefault="00897350" w:rsidP="00851E72">
      <w:pPr>
        <w:rPr>
          <w:b/>
          <w:sz w:val="16"/>
          <w:szCs w:val="16"/>
        </w:rPr>
      </w:pPr>
      <w:bookmarkStart w:id="0" w:name="_GoBack"/>
      <w:bookmarkEnd w:id="0"/>
      <w:r>
        <w:rPr>
          <w:b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33D0B15" wp14:editId="57DEE24B">
            <wp:simplePos x="0" y="0"/>
            <wp:positionH relativeFrom="column">
              <wp:posOffset>7291705</wp:posOffset>
            </wp:positionH>
            <wp:positionV relativeFrom="paragraph">
              <wp:posOffset>-397510</wp:posOffset>
            </wp:positionV>
            <wp:extent cx="1743075" cy="1107326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e initiative_Rou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1073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1750D6CA" wp14:editId="134CBBBB">
            <wp:simplePos x="0" y="0"/>
            <wp:positionH relativeFrom="column">
              <wp:posOffset>5196205</wp:posOffset>
            </wp:positionH>
            <wp:positionV relativeFrom="paragraph">
              <wp:posOffset>226329</wp:posOffset>
            </wp:positionV>
            <wp:extent cx="2046229" cy="540751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McV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338" cy="5458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E72">
        <w:rPr>
          <w:b/>
          <w:noProof/>
          <w:sz w:val="16"/>
          <w:szCs w:val="16"/>
        </w:rPr>
        <w:drawing>
          <wp:inline distT="0" distB="0" distL="0" distR="0" wp14:anchorId="01CABF31" wp14:editId="5A156E80">
            <wp:extent cx="1012297" cy="64826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adel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733" cy="649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E72" w:rsidRPr="00851E72" w:rsidRDefault="00851E72" w:rsidP="00851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  <w:szCs w:val="16"/>
        </w:rPr>
      </w:pPr>
    </w:p>
    <w:p w:rsidR="00E31EAB" w:rsidRPr="003122B3" w:rsidRDefault="00E31EAB" w:rsidP="00851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3122B3">
        <w:rPr>
          <w:b/>
          <w:sz w:val="24"/>
          <w:szCs w:val="24"/>
        </w:rPr>
        <w:t>EXPERIMENTATION NATION</w:t>
      </w:r>
      <w:r w:rsidR="00681081">
        <w:rPr>
          <w:b/>
          <w:sz w:val="24"/>
          <w:szCs w:val="24"/>
        </w:rPr>
        <w:t>ALE « S’ORGANISER POUR INNOVER »</w:t>
      </w:r>
    </w:p>
    <w:p w:rsidR="00533361" w:rsidRDefault="00C126BB" w:rsidP="00851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3122B3">
        <w:rPr>
          <w:b/>
          <w:sz w:val="24"/>
          <w:szCs w:val="24"/>
        </w:rPr>
        <w:t>Proposition de liste finale des 9 territoires prioritaires</w:t>
      </w:r>
      <w:r w:rsidR="00533361">
        <w:rPr>
          <w:b/>
          <w:sz w:val="24"/>
          <w:szCs w:val="24"/>
        </w:rPr>
        <w:t xml:space="preserve"> répartis en 6 catégories</w:t>
      </w:r>
      <w:r w:rsidR="003A1917" w:rsidRPr="003122B3">
        <w:rPr>
          <w:b/>
          <w:sz w:val="24"/>
          <w:szCs w:val="24"/>
        </w:rPr>
        <w:t xml:space="preserve"> </w:t>
      </w:r>
    </w:p>
    <w:p w:rsidR="00764480" w:rsidRPr="00533361" w:rsidRDefault="00F41026" w:rsidP="00851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(D</w:t>
      </w:r>
      <w:r w:rsidR="00533361" w:rsidRPr="00533361">
        <w:rPr>
          <w:sz w:val="16"/>
          <w:szCs w:val="16"/>
        </w:rPr>
        <w:t xml:space="preserve">ocument de travail du 10 décembre) </w:t>
      </w:r>
    </w:p>
    <w:p w:rsidR="00E31EAB" w:rsidRPr="00E31EAB" w:rsidRDefault="00E31EAB" w:rsidP="00851E72">
      <w:pPr>
        <w:jc w:val="center"/>
        <w:rPr>
          <w:b/>
          <w:sz w:val="16"/>
          <w:szCs w:val="16"/>
        </w:rPr>
      </w:pPr>
    </w:p>
    <w:tbl>
      <w:tblPr>
        <w:tblStyle w:val="Grilledutableau"/>
        <w:tblW w:w="13326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958"/>
        <w:gridCol w:w="3578"/>
        <w:gridCol w:w="1559"/>
        <w:gridCol w:w="1418"/>
        <w:gridCol w:w="1418"/>
      </w:tblGrid>
      <w:tr w:rsidR="00386CF0" w:rsidRPr="00095F6B" w:rsidTr="0072085B">
        <w:tc>
          <w:tcPr>
            <w:tcW w:w="2127" w:type="dxa"/>
            <w:shd w:val="pct5" w:color="auto" w:fill="auto"/>
          </w:tcPr>
          <w:p w:rsidR="00386CF0" w:rsidRPr="00095F6B" w:rsidRDefault="00B25A33" w:rsidP="00252B7E">
            <w:pPr>
              <w:pStyle w:val="Paragraphedeliste"/>
              <w:tabs>
                <w:tab w:val="left" w:pos="3544"/>
              </w:tabs>
              <w:ind w:left="0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</w:rPr>
              <w:t>Catégories</w:t>
            </w:r>
          </w:p>
        </w:tc>
        <w:tc>
          <w:tcPr>
            <w:tcW w:w="2268" w:type="dxa"/>
            <w:shd w:val="pct5" w:color="auto" w:fill="auto"/>
          </w:tcPr>
          <w:p w:rsidR="00386CF0" w:rsidRPr="00095F6B" w:rsidRDefault="00386CF0" w:rsidP="00500D4F">
            <w:pPr>
              <w:pStyle w:val="Paragraphedeliste"/>
              <w:tabs>
                <w:tab w:val="left" w:pos="3544"/>
              </w:tabs>
              <w:ind w:left="0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</w:rPr>
              <w:t>Territoire</w:t>
            </w:r>
          </w:p>
          <w:p w:rsidR="00386CF0" w:rsidRPr="00095F6B" w:rsidRDefault="00386CF0" w:rsidP="00500D4F">
            <w:pPr>
              <w:pStyle w:val="Paragraphedeliste"/>
              <w:tabs>
                <w:tab w:val="left" w:pos="3544"/>
              </w:tabs>
              <w:ind w:left="0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958" w:type="dxa"/>
            <w:shd w:val="pct5" w:color="auto" w:fill="auto"/>
          </w:tcPr>
          <w:p w:rsidR="00386CF0" w:rsidRPr="00095F6B" w:rsidRDefault="00386CF0" w:rsidP="00500D4F">
            <w:pPr>
              <w:pStyle w:val="Paragraphedeliste"/>
              <w:tabs>
                <w:tab w:val="left" w:pos="3544"/>
              </w:tabs>
              <w:ind w:left="0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095F6B">
              <w:rPr>
                <w:rFonts w:eastAsia="Times New Roman" w:cstheme="minorHAnsi"/>
                <w:b/>
                <w:sz w:val="16"/>
                <w:szCs w:val="16"/>
              </w:rPr>
              <w:t>Priorité</w:t>
            </w:r>
          </w:p>
        </w:tc>
        <w:tc>
          <w:tcPr>
            <w:tcW w:w="3578" w:type="dxa"/>
            <w:shd w:val="pct5" w:color="auto" w:fill="auto"/>
          </w:tcPr>
          <w:p w:rsidR="00386CF0" w:rsidRPr="00095F6B" w:rsidRDefault="00386CF0" w:rsidP="003A1917">
            <w:pPr>
              <w:pStyle w:val="Paragraphedeliste"/>
              <w:tabs>
                <w:tab w:val="left" w:pos="3544"/>
              </w:tabs>
              <w:ind w:left="0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095F6B">
              <w:rPr>
                <w:rFonts w:eastAsia="Times New Roman" w:cstheme="minorHAnsi"/>
                <w:b/>
                <w:sz w:val="16"/>
                <w:szCs w:val="16"/>
              </w:rPr>
              <w:t>Autres remarques</w:t>
            </w:r>
          </w:p>
        </w:tc>
        <w:tc>
          <w:tcPr>
            <w:tcW w:w="1559" w:type="dxa"/>
            <w:shd w:val="pct5" w:color="auto" w:fill="auto"/>
          </w:tcPr>
          <w:p w:rsidR="00386CF0" w:rsidRPr="00095F6B" w:rsidRDefault="00386CF0" w:rsidP="003A1917">
            <w:pPr>
              <w:pStyle w:val="Paragraphedeliste"/>
              <w:tabs>
                <w:tab w:val="left" w:pos="3544"/>
              </w:tabs>
              <w:ind w:left="0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095F6B">
              <w:rPr>
                <w:rFonts w:eastAsia="Times New Roman" w:cstheme="minorHAnsi"/>
                <w:b/>
                <w:sz w:val="16"/>
                <w:szCs w:val="16"/>
              </w:rPr>
              <w:t>Région</w:t>
            </w:r>
          </w:p>
        </w:tc>
        <w:tc>
          <w:tcPr>
            <w:tcW w:w="1418" w:type="dxa"/>
            <w:shd w:val="pct5" w:color="auto" w:fill="auto"/>
          </w:tcPr>
          <w:p w:rsidR="00386CF0" w:rsidRPr="00095F6B" w:rsidRDefault="00386CF0" w:rsidP="003A1917">
            <w:pPr>
              <w:pStyle w:val="Paragraphedeliste"/>
              <w:tabs>
                <w:tab w:val="left" w:pos="3544"/>
              </w:tabs>
              <w:ind w:left="0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095F6B">
              <w:rPr>
                <w:rFonts w:eastAsia="Times New Roman" w:cstheme="minorHAnsi"/>
                <w:b/>
                <w:sz w:val="16"/>
                <w:szCs w:val="16"/>
              </w:rPr>
              <w:t>Premier contact</w:t>
            </w:r>
            <w:r>
              <w:rPr>
                <w:rFonts w:eastAsia="Times New Roman" w:cstheme="minorHAnsi"/>
                <w:b/>
                <w:sz w:val="16"/>
                <w:szCs w:val="16"/>
              </w:rPr>
              <w:t xml:space="preserve"> par :</w:t>
            </w:r>
          </w:p>
        </w:tc>
        <w:tc>
          <w:tcPr>
            <w:tcW w:w="1418" w:type="dxa"/>
            <w:shd w:val="pct5" w:color="auto" w:fill="auto"/>
          </w:tcPr>
          <w:p w:rsidR="00386CF0" w:rsidRDefault="00386CF0" w:rsidP="003A1917">
            <w:pPr>
              <w:pStyle w:val="Paragraphedeliste"/>
              <w:tabs>
                <w:tab w:val="left" w:pos="3544"/>
              </w:tabs>
              <w:ind w:left="0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</w:rPr>
              <w:t>Composition des binômes</w:t>
            </w:r>
          </w:p>
          <w:p w:rsidR="00386CF0" w:rsidRPr="0026330A" w:rsidRDefault="00386CF0" w:rsidP="003A1917">
            <w:pPr>
              <w:pStyle w:val="Paragraphedeliste"/>
              <w:tabs>
                <w:tab w:val="left" w:pos="3544"/>
              </w:tabs>
              <w:ind w:left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26330A">
              <w:rPr>
                <w:rFonts w:eastAsia="Times New Roman" w:cstheme="minorHAnsi"/>
                <w:color w:val="FF0000"/>
                <w:sz w:val="16"/>
                <w:szCs w:val="16"/>
              </w:rPr>
              <w:t>(</w:t>
            </w:r>
            <w:r w:rsidR="00851E72">
              <w:rPr>
                <w:rFonts w:eastAsia="Times New Roman" w:cstheme="minorHAnsi"/>
                <w:color w:val="FF0000"/>
                <w:sz w:val="16"/>
                <w:szCs w:val="16"/>
              </w:rPr>
              <w:t xml:space="preserve">vos </w:t>
            </w:r>
            <w:r w:rsidRPr="0026330A">
              <w:rPr>
                <w:rFonts w:eastAsia="Times New Roman" w:cstheme="minorHAnsi"/>
                <w:color w:val="FF0000"/>
                <w:sz w:val="16"/>
                <w:szCs w:val="16"/>
              </w:rPr>
              <w:t>préférences)</w:t>
            </w:r>
          </w:p>
        </w:tc>
      </w:tr>
      <w:tr w:rsidR="00B25A33" w:rsidRPr="00095F6B" w:rsidTr="0072085B">
        <w:tc>
          <w:tcPr>
            <w:tcW w:w="2127" w:type="dxa"/>
            <w:vMerge w:val="restart"/>
            <w:shd w:val="clear" w:color="auto" w:fill="auto"/>
          </w:tcPr>
          <w:p w:rsidR="00B25A33" w:rsidRPr="00095F6B" w:rsidRDefault="00B25A33" w:rsidP="00B25A33">
            <w:pPr>
              <w:tabs>
                <w:tab w:val="left" w:pos="3544"/>
              </w:tabs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 xml:space="preserve">I - </w:t>
            </w:r>
            <w:r w:rsidRPr="00386CF0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 xml:space="preserve">Transition énergétique  et </w:t>
            </w:r>
            <w:r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 xml:space="preserve">Rural </w:t>
            </w: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p</w:t>
            </w:r>
            <w:r w:rsidRPr="00386CF0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olycentré</w:t>
            </w:r>
            <w:proofErr w:type="spellEnd"/>
          </w:p>
        </w:tc>
        <w:tc>
          <w:tcPr>
            <w:tcW w:w="2268" w:type="dxa"/>
          </w:tcPr>
          <w:p w:rsidR="00B25A33" w:rsidRPr="00B25A33" w:rsidRDefault="00B25A33" w:rsidP="00500D4F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b/>
                <w:color w:val="00B050"/>
                <w:sz w:val="16"/>
                <w:szCs w:val="16"/>
              </w:rPr>
            </w:pPr>
            <w:proofErr w:type="spellStart"/>
            <w:r w:rsidRPr="00B25A33">
              <w:rPr>
                <w:rFonts w:eastAsia="Times New Roman" w:cstheme="minorHAnsi"/>
                <w:b/>
                <w:color w:val="00B050"/>
                <w:sz w:val="16"/>
                <w:szCs w:val="16"/>
              </w:rPr>
              <w:t>Biovallée</w:t>
            </w:r>
            <w:proofErr w:type="spellEnd"/>
          </w:p>
        </w:tc>
        <w:tc>
          <w:tcPr>
            <w:tcW w:w="958" w:type="dxa"/>
          </w:tcPr>
          <w:p w:rsidR="00B25A33" w:rsidRPr="00095F6B" w:rsidRDefault="00B25A33" w:rsidP="0072085B">
            <w:pPr>
              <w:pStyle w:val="Paragraphedeliste"/>
              <w:tabs>
                <w:tab w:val="left" w:pos="3544"/>
              </w:tabs>
              <w:ind w:left="0"/>
              <w:jc w:val="center"/>
              <w:rPr>
                <w:rFonts w:eastAsia="Times New Roman" w:cstheme="minorHAnsi"/>
                <w:color w:val="00B050"/>
                <w:sz w:val="16"/>
                <w:szCs w:val="16"/>
              </w:rPr>
            </w:pPr>
            <w:r w:rsidRPr="00095F6B">
              <w:rPr>
                <w:rFonts w:eastAsia="Times New Roman" w:cstheme="minorHAnsi"/>
                <w:color w:val="00B050"/>
                <w:sz w:val="16"/>
                <w:szCs w:val="16"/>
              </w:rPr>
              <w:t>N°1</w:t>
            </w:r>
          </w:p>
        </w:tc>
        <w:tc>
          <w:tcPr>
            <w:tcW w:w="3578" w:type="dxa"/>
          </w:tcPr>
          <w:p w:rsidR="00B25A33" w:rsidRPr="00095F6B" w:rsidRDefault="00B25A33" w:rsidP="00C85216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00B050"/>
                <w:sz w:val="16"/>
                <w:szCs w:val="16"/>
              </w:rPr>
            </w:pPr>
            <w:r w:rsidRPr="00095F6B">
              <w:rPr>
                <w:rFonts w:eastAsia="Times New Roman" w:cstheme="minorHAnsi"/>
                <w:color w:val="00B050"/>
                <w:sz w:val="16"/>
                <w:szCs w:val="16"/>
              </w:rPr>
              <w:t>Inter</w:t>
            </w:r>
            <w:r>
              <w:rPr>
                <w:rFonts w:eastAsia="Times New Roman" w:cstheme="minorHAnsi"/>
                <w:color w:val="00B050"/>
                <w:sz w:val="16"/>
                <w:szCs w:val="16"/>
              </w:rPr>
              <w:t>-</w:t>
            </w:r>
            <w:r w:rsidRPr="00095F6B">
              <w:rPr>
                <w:rFonts w:eastAsia="Times New Roman" w:cstheme="minorHAnsi"/>
                <w:color w:val="00B050"/>
                <w:sz w:val="16"/>
                <w:szCs w:val="16"/>
              </w:rPr>
              <w:t>territorialité</w:t>
            </w:r>
          </w:p>
        </w:tc>
        <w:tc>
          <w:tcPr>
            <w:tcW w:w="1559" w:type="dxa"/>
          </w:tcPr>
          <w:p w:rsidR="00B25A33" w:rsidRPr="00095F6B" w:rsidRDefault="00B25A33" w:rsidP="00C85216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00B050"/>
                <w:sz w:val="16"/>
                <w:szCs w:val="16"/>
              </w:rPr>
            </w:pPr>
            <w:r w:rsidRPr="00095F6B">
              <w:rPr>
                <w:rFonts w:eastAsia="Times New Roman" w:cstheme="minorHAnsi"/>
                <w:color w:val="00B050"/>
                <w:sz w:val="16"/>
                <w:szCs w:val="16"/>
              </w:rPr>
              <w:t>Rhône Alpes</w:t>
            </w:r>
          </w:p>
        </w:tc>
        <w:tc>
          <w:tcPr>
            <w:tcW w:w="1418" w:type="dxa"/>
          </w:tcPr>
          <w:p w:rsidR="00B25A33" w:rsidRPr="00386CF0" w:rsidRDefault="00B25A33" w:rsidP="00C85216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386CF0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V.Chassagne</w:t>
            </w:r>
            <w:proofErr w:type="spellEnd"/>
            <w:r w:rsidRPr="00386CF0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 xml:space="preserve"> ou C. De Blic ?</w:t>
            </w:r>
          </w:p>
        </w:tc>
        <w:tc>
          <w:tcPr>
            <w:tcW w:w="1418" w:type="dxa"/>
          </w:tcPr>
          <w:p w:rsidR="00B25A33" w:rsidRPr="00386CF0" w:rsidRDefault="00B25A33" w:rsidP="00C85216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</w:tr>
      <w:tr w:rsidR="00B25A33" w:rsidRPr="00095F6B" w:rsidTr="0072085B"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25A33" w:rsidRPr="00386CF0" w:rsidRDefault="00B25A33" w:rsidP="00500D4F">
            <w:pPr>
              <w:tabs>
                <w:tab w:val="left" w:pos="3544"/>
              </w:tabs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25A33" w:rsidRPr="00B25A33" w:rsidRDefault="00B25A33" w:rsidP="00500D4F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b/>
                <w:color w:val="00B050"/>
                <w:sz w:val="16"/>
                <w:szCs w:val="16"/>
              </w:rPr>
            </w:pPr>
            <w:r w:rsidRPr="00B25A33">
              <w:rPr>
                <w:rFonts w:eastAsia="Times New Roman" w:cstheme="minorHAnsi"/>
                <w:b/>
                <w:color w:val="00B050"/>
                <w:sz w:val="16"/>
                <w:szCs w:val="16"/>
              </w:rPr>
              <w:t>Pays des Mauges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B25A33" w:rsidRPr="00095F6B" w:rsidRDefault="0072085B" w:rsidP="0072085B">
            <w:pPr>
              <w:pStyle w:val="Paragraphedeliste"/>
              <w:tabs>
                <w:tab w:val="left" w:pos="3544"/>
              </w:tabs>
              <w:ind w:left="0"/>
              <w:jc w:val="center"/>
              <w:rPr>
                <w:rFonts w:eastAsia="Times New Roman" w:cstheme="minorHAnsi"/>
                <w:color w:val="00B050"/>
                <w:sz w:val="16"/>
                <w:szCs w:val="16"/>
              </w:rPr>
            </w:pPr>
            <w:r>
              <w:rPr>
                <w:rFonts w:eastAsia="Times New Roman" w:cstheme="minorHAnsi"/>
                <w:color w:val="00B050"/>
                <w:sz w:val="16"/>
                <w:szCs w:val="16"/>
              </w:rPr>
              <w:t>N°1</w:t>
            </w:r>
          </w:p>
        </w:tc>
        <w:tc>
          <w:tcPr>
            <w:tcW w:w="3578" w:type="dxa"/>
            <w:tcBorders>
              <w:bottom w:val="single" w:sz="4" w:space="0" w:color="auto"/>
            </w:tcBorders>
          </w:tcPr>
          <w:p w:rsidR="00B25A33" w:rsidRPr="00095F6B" w:rsidRDefault="00B25A33" w:rsidP="00C85216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00B050"/>
                <w:sz w:val="16"/>
                <w:szCs w:val="16"/>
              </w:rPr>
            </w:pPr>
            <w:r w:rsidRPr="00095F6B">
              <w:rPr>
                <w:rFonts w:eastAsia="Times New Roman" w:cstheme="minorHAnsi"/>
                <w:color w:val="00B050"/>
                <w:sz w:val="16"/>
                <w:szCs w:val="16"/>
              </w:rPr>
              <w:t>Initiatives locales DD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5A33" w:rsidRPr="00095F6B" w:rsidRDefault="00B25A33" w:rsidP="00C85216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00B050"/>
                <w:sz w:val="16"/>
                <w:szCs w:val="16"/>
              </w:rPr>
            </w:pPr>
            <w:r w:rsidRPr="00095F6B">
              <w:rPr>
                <w:rFonts w:eastAsia="Times New Roman" w:cstheme="minorHAnsi"/>
                <w:color w:val="00B050"/>
                <w:sz w:val="16"/>
                <w:szCs w:val="16"/>
              </w:rPr>
              <w:t>Pays de la Loire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25A33" w:rsidRPr="00386CF0" w:rsidRDefault="00B25A33" w:rsidP="00387FC6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386CF0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4D 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25A33" w:rsidRPr="00386CF0" w:rsidRDefault="00B25A33" w:rsidP="00387FC6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</w:tr>
      <w:tr w:rsidR="00B25A33" w:rsidRPr="00095F6B" w:rsidTr="0072085B">
        <w:trPr>
          <w:trHeight w:val="124"/>
        </w:trPr>
        <w:tc>
          <w:tcPr>
            <w:tcW w:w="2127" w:type="dxa"/>
            <w:shd w:val="pct10" w:color="auto" w:fill="auto"/>
          </w:tcPr>
          <w:p w:rsidR="00B25A33" w:rsidRPr="00533361" w:rsidRDefault="00B25A33" w:rsidP="00386CF0">
            <w:pPr>
              <w:pStyle w:val="Paragraphedeliste"/>
              <w:tabs>
                <w:tab w:val="left" w:pos="3544"/>
              </w:tabs>
              <w:ind w:left="0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shd w:val="pct10" w:color="auto" w:fill="auto"/>
          </w:tcPr>
          <w:p w:rsidR="00B25A33" w:rsidRPr="00B25A33" w:rsidRDefault="00B25A33" w:rsidP="00500D4F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958" w:type="dxa"/>
            <w:shd w:val="pct10" w:color="auto" w:fill="auto"/>
          </w:tcPr>
          <w:p w:rsidR="00B25A33" w:rsidRPr="00095F6B" w:rsidRDefault="00B25A33" w:rsidP="0072085B">
            <w:pPr>
              <w:pStyle w:val="Paragraphedeliste"/>
              <w:tabs>
                <w:tab w:val="left" w:pos="3544"/>
              </w:tabs>
              <w:ind w:left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578" w:type="dxa"/>
            <w:shd w:val="pct10" w:color="auto" w:fill="auto"/>
          </w:tcPr>
          <w:p w:rsidR="00B25A33" w:rsidRPr="00095F6B" w:rsidRDefault="00B25A33" w:rsidP="00C85216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pct10" w:color="auto" w:fill="auto"/>
          </w:tcPr>
          <w:p w:rsidR="00B25A33" w:rsidRPr="00095F6B" w:rsidRDefault="00B25A33" w:rsidP="00C85216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418" w:type="dxa"/>
            <w:shd w:val="pct10" w:color="auto" w:fill="auto"/>
          </w:tcPr>
          <w:p w:rsidR="00B25A33" w:rsidRPr="00386CF0" w:rsidRDefault="00B25A33" w:rsidP="00C85216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shd w:val="pct10" w:color="auto" w:fill="auto"/>
          </w:tcPr>
          <w:p w:rsidR="00B25A33" w:rsidRPr="00386CF0" w:rsidRDefault="00B25A33" w:rsidP="00C85216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</w:tr>
      <w:tr w:rsidR="00B25A33" w:rsidRPr="00095F6B" w:rsidTr="0072085B">
        <w:tc>
          <w:tcPr>
            <w:tcW w:w="2127" w:type="dxa"/>
            <w:vMerge w:val="restart"/>
            <w:shd w:val="clear" w:color="auto" w:fill="auto"/>
          </w:tcPr>
          <w:p w:rsidR="00B25A33" w:rsidRPr="00533361" w:rsidRDefault="00B25A33" w:rsidP="00386CF0">
            <w:pPr>
              <w:pStyle w:val="Paragraphedeliste"/>
              <w:tabs>
                <w:tab w:val="left" w:pos="3544"/>
              </w:tabs>
              <w:ind w:left="0"/>
              <w:jc w:val="center"/>
              <w:rPr>
                <w:rFonts w:eastAsia="Times New Roman" w:cstheme="minorHAnsi"/>
                <w:b/>
                <w:color w:val="00B05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II - T</w:t>
            </w:r>
            <w:r w:rsidRPr="00533361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ransition énergétique</w:t>
            </w:r>
            <w:r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 xml:space="preserve"> et r</w:t>
            </w:r>
            <w:r w:rsidRPr="00533361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ural polarisé</w:t>
            </w:r>
          </w:p>
        </w:tc>
        <w:tc>
          <w:tcPr>
            <w:tcW w:w="2268" w:type="dxa"/>
          </w:tcPr>
          <w:p w:rsidR="00B25A33" w:rsidRPr="00B25A33" w:rsidRDefault="00B25A33" w:rsidP="00500D4F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b/>
                <w:color w:val="00B050"/>
                <w:sz w:val="16"/>
                <w:szCs w:val="16"/>
              </w:rPr>
            </w:pPr>
            <w:r w:rsidRPr="00B25A33">
              <w:rPr>
                <w:rFonts w:eastAsia="Times New Roman" w:cstheme="minorHAnsi"/>
                <w:b/>
                <w:color w:val="00B050"/>
                <w:sz w:val="16"/>
                <w:szCs w:val="16"/>
              </w:rPr>
              <w:t>Communauté de communes du Mené</w:t>
            </w:r>
          </w:p>
        </w:tc>
        <w:tc>
          <w:tcPr>
            <w:tcW w:w="958" w:type="dxa"/>
          </w:tcPr>
          <w:p w:rsidR="00B25A33" w:rsidRPr="00095F6B" w:rsidRDefault="00B25A33" w:rsidP="0072085B">
            <w:pPr>
              <w:pStyle w:val="Paragraphedeliste"/>
              <w:tabs>
                <w:tab w:val="left" w:pos="3544"/>
              </w:tabs>
              <w:ind w:left="0"/>
              <w:jc w:val="center"/>
              <w:rPr>
                <w:rFonts w:eastAsia="Times New Roman" w:cstheme="minorHAnsi"/>
                <w:color w:val="00B050"/>
                <w:sz w:val="16"/>
                <w:szCs w:val="16"/>
              </w:rPr>
            </w:pPr>
            <w:r w:rsidRPr="00095F6B">
              <w:rPr>
                <w:rFonts w:eastAsia="Times New Roman" w:cstheme="minorHAnsi"/>
                <w:color w:val="00B050"/>
                <w:sz w:val="16"/>
                <w:szCs w:val="16"/>
              </w:rPr>
              <w:t>N°1</w:t>
            </w:r>
          </w:p>
        </w:tc>
        <w:tc>
          <w:tcPr>
            <w:tcW w:w="3578" w:type="dxa"/>
          </w:tcPr>
          <w:p w:rsidR="00B25A33" w:rsidRPr="00095F6B" w:rsidRDefault="00B25A33" w:rsidP="00C85216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00B050"/>
                <w:sz w:val="16"/>
                <w:szCs w:val="16"/>
              </w:rPr>
            </w:pPr>
            <w:r w:rsidRPr="00095F6B">
              <w:rPr>
                <w:rFonts w:eastAsia="Times New Roman" w:cstheme="minorHAnsi"/>
                <w:color w:val="00B050"/>
                <w:sz w:val="16"/>
                <w:szCs w:val="16"/>
              </w:rPr>
              <w:t>Mono</w:t>
            </w:r>
            <w:r>
              <w:rPr>
                <w:rFonts w:eastAsia="Times New Roman" w:cstheme="minorHAnsi"/>
                <w:color w:val="00B050"/>
                <w:sz w:val="16"/>
                <w:szCs w:val="16"/>
              </w:rPr>
              <w:t>-</w:t>
            </w:r>
            <w:r w:rsidRPr="00095F6B">
              <w:rPr>
                <w:rFonts w:eastAsia="Times New Roman" w:cstheme="minorHAnsi"/>
                <w:color w:val="00B050"/>
                <w:sz w:val="16"/>
                <w:szCs w:val="16"/>
              </w:rPr>
              <w:t>communautaire</w:t>
            </w:r>
            <w:r>
              <w:rPr>
                <w:rFonts w:eastAsia="Times New Roman" w:cstheme="minorHAnsi"/>
                <w:color w:val="00B050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eastAsia="Times New Roman" w:cstheme="minorHAnsi"/>
                <w:color w:val="00B050"/>
                <w:sz w:val="16"/>
                <w:szCs w:val="16"/>
              </w:rPr>
              <w:t>tepos</w:t>
            </w:r>
            <w:proofErr w:type="spellEnd"/>
          </w:p>
        </w:tc>
        <w:tc>
          <w:tcPr>
            <w:tcW w:w="1559" w:type="dxa"/>
          </w:tcPr>
          <w:p w:rsidR="00B25A33" w:rsidRPr="00095F6B" w:rsidRDefault="00B25A33" w:rsidP="00C85216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00B050"/>
                <w:sz w:val="16"/>
                <w:szCs w:val="16"/>
              </w:rPr>
            </w:pPr>
            <w:r w:rsidRPr="00095F6B">
              <w:rPr>
                <w:rFonts w:eastAsia="Times New Roman" w:cstheme="minorHAnsi"/>
                <w:color w:val="00B050"/>
                <w:sz w:val="16"/>
                <w:szCs w:val="16"/>
              </w:rPr>
              <w:t xml:space="preserve">Bretagne </w:t>
            </w:r>
          </w:p>
        </w:tc>
        <w:tc>
          <w:tcPr>
            <w:tcW w:w="1418" w:type="dxa"/>
          </w:tcPr>
          <w:p w:rsidR="00B25A33" w:rsidRPr="00386CF0" w:rsidRDefault="00B25A33" w:rsidP="00C85216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386CF0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 xml:space="preserve">S. </w:t>
            </w:r>
            <w:proofErr w:type="spellStart"/>
            <w:r w:rsidRPr="00386CF0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Loukianoff</w:t>
            </w:r>
            <w:proofErr w:type="spellEnd"/>
          </w:p>
        </w:tc>
        <w:tc>
          <w:tcPr>
            <w:tcW w:w="1418" w:type="dxa"/>
          </w:tcPr>
          <w:p w:rsidR="00B25A33" w:rsidRPr="00386CF0" w:rsidRDefault="00B25A33" w:rsidP="00C85216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</w:tr>
      <w:tr w:rsidR="00B25A33" w:rsidRPr="00095F6B" w:rsidTr="0072085B">
        <w:tc>
          <w:tcPr>
            <w:tcW w:w="2127" w:type="dxa"/>
            <w:vMerge/>
            <w:shd w:val="clear" w:color="auto" w:fill="auto"/>
          </w:tcPr>
          <w:p w:rsidR="00B25A33" w:rsidRPr="00095F6B" w:rsidRDefault="00B25A33" w:rsidP="00386CF0">
            <w:pPr>
              <w:pStyle w:val="Paragraphedeliste"/>
              <w:tabs>
                <w:tab w:val="left" w:pos="3544"/>
              </w:tabs>
              <w:ind w:left="0"/>
              <w:jc w:val="center"/>
              <w:rPr>
                <w:rFonts w:eastAsia="Times New Roman" w:cstheme="minorHAnsi"/>
                <w:color w:val="00B050"/>
                <w:sz w:val="16"/>
                <w:szCs w:val="16"/>
              </w:rPr>
            </w:pPr>
          </w:p>
        </w:tc>
        <w:tc>
          <w:tcPr>
            <w:tcW w:w="2268" w:type="dxa"/>
          </w:tcPr>
          <w:p w:rsidR="00B25A33" w:rsidRPr="00B25A33" w:rsidRDefault="00B25A33" w:rsidP="00500D4F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b/>
                <w:color w:val="00B050"/>
                <w:sz w:val="16"/>
                <w:szCs w:val="16"/>
              </w:rPr>
            </w:pPr>
            <w:r w:rsidRPr="00B25A33">
              <w:rPr>
                <w:rFonts w:eastAsia="Times New Roman" w:cstheme="minorHAnsi"/>
                <w:b/>
                <w:color w:val="00B050"/>
                <w:sz w:val="16"/>
                <w:szCs w:val="16"/>
              </w:rPr>
              <w:t>Pays de Saint-Omer</w:t>
            </w:r>
          </w:p>
        </w:tc>
        <w:tc>
          <w:tcPr>
            <w:tcW w:w="958" w:type="dxa"/>
          </w:tcPr>
          <w:p w:rsidR="00B25A33" w:rsidRPr="00095F6B" w:rsidRDefault="0072085B" w:rsidP="0072085B">
            <w:pPr>
              <w:pStyle w:val="Paragraphedeliste"/>
              <w:tabs>
                <w:tab w:val="left" w:pos="3544"/>
              </w:tabs>
              <w:ind w:left="0"/>
              <w:jc w:val="center"/>
              <w:rPr>
                <w:rFonts w:eastAsia="Times New Roman" w:cstheme="minorHAnsi"/>
                <w:color w:val="00B050"/>
                <w:sz w:val="16"/>
                <w:szCs w:val="16"/>
              </w:rPr>
            </w:pPr>
            <w:r>
              <w:rPr>
                <w:rFonts w:eastAsia="Times New Roman" w:cstheme="minorHAnsi"/>
                <w:color w:val="00B050"/>
                <w:sz w:val="16"/>
                <w:szCs w:val="16"/>
              </w:rPr>
              <w:t>N°1</w:t>
            </w:r>
          </w:p>
        </w:tc>
        <w:tc>
          <w:tcPr>
            <w:tcW w:w="3578" w:type="dxa"/>
          </w:tcPr>
          <w:p w:rsidR="00B25A33" w:rsidRPr="00095F6B" w:rsidRDefault="00B25A33" w:rsidP="00500D4F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00B050"/>
                <w:sz w:val="16"/>
                <w:szCs w:val="16"/>
              </w:rPr>
            </w:pPr>
            <w:r w:rsidRPr="00095F6B">
              <w:rPr>
                <w:rFonts w:eastAsia="Times New Roman" w:cstheme="minorHAnsi"/>
                <w:color w:val="00B050"/>
                <w:sz w:val="16"/>
                <w:szCs w:val="16"/>
              </w:rPr>
              <w:t>Articulation ave PNR</w:t>
            </w:r>
            <w:r>
              <w:rPr>
                <w:rFonts w:eastAsia="Times New Roman" w:cstheme="minorHAnsi"/>
                <w:color w:val="00B050"/>
                <w:sz w:val="16"/>
                <w:szCs w:val="16"/>
              </w:rPr>
              <w:t xml:space="preserve"> -</w:t>
            </w:r>
            <w:proofErr w:type="spellStart"/>
            <w:r>
              <w:rPr>
                <w:rFonts w:eastAsia="Times New Roman" w:cstheme="minorHAnsi"/>
                <w:color w:val="00B050"/>
                <w:sz w:val="16"/>
                <w:szCs w:val="16"/>
              </w:rPr>
              <w:t>tepos</w:t>
            </w:r>
            <w:proofErr w:type="spellEnd"/>
          </w:p>
        </w:tc>
        <w:tc>
          <w:tcPr>
            <w:tcW w:w="1559" w:type="dxa"/>
          </w:tcPr>
          <w:p w:rsidR="00B25A33" w:rsidRPr="00095F6B" w:rsidRDefault="00B25A33" w:rsidP="00500D4F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00B050"/>
                <w:sz w:val="16"/>
                <w:szCs w:val="16"/>
              </w:rPr>
            </w:pPr>
            <w:r w:rsidRPr="00095F6B">
              <w:rPr>
                <w:rFonts w:eastAsia="Times New Roman" w:cstheme="minorHAnsi"/>
                <w:color w:val="00B050"/>
                <w:sz w:val="16"/>
                <w:szCs w:val="16"/>
              </w:rPr>
              <w:t>Nord Pas de Calais</w:t>
            </w:r>
          </w:p>
        </w:tc>
        <w:tc>
          <w:tcPr>
            <w:tcW w:w="1418" w:type="dxa"/>
          </w:tcPr>
          <w:p w:rsidR="00B25A33" w:rsidRPr="00386CF0" w:rsidRDefault="00B25A33" w:rsidP="00500D4F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386CF0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4D ?</w:t>
            </w:r>
          </w:p>
        </w:tc>
        <w:tc>
          <w:tcPr>
            <w:tcW w:w="1418" w:type="dxa"/>
          </w:tcPr>
          <w:p w:rsidR="00B25A33" w:rsidRPr="00386CF0" w:rsidRDefault="00B25A33" w:rsidP="00500D4F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</w:tr>
      <w:tr w:rsidR="00B25A33" w:rsidRPr="00095F6B" w:rsidTr="0072085B">
        <w:tc>
          <w:tcPr>
            <w:tcW w:w="2127" w:type="dxa"/>
            <w:vMerge/>
            <w:shd w:val="clear" w:color="auto" w:fill="auto"/>
          </w:tcPr>
          <w:p w:rsidR="00B25A33" w:rsidRPr="00095F6B" w:rsidRDefault="00B25A33" w:rsidP="00386CF0">
            <w:pPr>
              <w:pStyle w:val="Paragraphedeliste"/>
              <w:tabs>
                <w:tab w:val="left" w:pos="3544"/>
              </w:tabs>
              <w:ind w:left="0"/>
              <w:jc w:val="center"/>
              <w:rPr>
                <w:rFonts w:eastAsia="Times New Roman" w:cstheme="minorHAnsi"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2268" w:type="dxa"/>
          </w:tcPr>
          <w:p w:rsidR="00B25A33" w:rsidRPr="00B25A33" w:rsidRDefault="00B25A33" w:rsidP="00500D4F">
            <w:pPr>
              <w:tabs>
                <w:tab w:val="left" w:pos="3544"/>
              </w:tabs>
              <w:rPr>
                <w:rFonts w:eastAsia="Times New Roman" w:cstheme="minorHAnsi"/>
                <w:b/>
                <w:color w:val="E36C0A" w:themeColor="accent6" w:themeShade="BF"/>
                <w:sz w:val="16"/>
                <w:szCs w:val="16"/>
              </w:rPr>
            </w:pPr>
            <w:r w:rsidRPr="00B25A33">
              <w:rPr>
                <w:rFonts w:eastAsia="Times New Roman" w:cstheme="minorHAnsi"/>
                <w:b/>
                <w:color w:val="E36C0A" w:themeColor="accent6" w:themeShade="BF"/>
                <w:sz w:val="16"/>
                <w:szCs w:val="16"/>
              </w:rPr>
              <w:t>Pays de l’Albigeois et des Bastides</w:t>
            </w:r>
          </w:p>
        </w:tc>
        <w:tc>
          <w:tcPr>
            <w:tcW w:w="958" w:type="dxa"/>
          </w:tcPr>
          <w:p w:rsidR="00B25A33" w:rsidRPr="00095F6B" w:rsidRDefault="00B25A33" w:rsidP="0072085B">
            <w:pPr>
              <w:pStyle w:val="Paragraphedeliste"/>
              <w:tabs>
                <w:tab w:val="left" w:pos="3544"/>
              </w:tabs>
              <w:ind w:left="0"/>
              <w:jc w:val="center"/>
              <w:rPr>
                <w:rFonts w:eastAsia="Times New Roman" w:cstheme="minorHAnsi"/>
                <w:color w:val="E36C0A" w:themeColor="accent6" w:themeShade="BF"/>
                <w:sz w:val="16"/>
                <w:szCs w:val="16"/>
              </w:rPr>
            </w:pPr>
            <w:r w:rsidRPr="00095F6B">
              <w:rPr>
                <w:rFonts w:eastAsia="Times New Roman" w:cstheme="minorHAnsi"/>
                <w:color w:val="E36C0A" w:themeColor="accent6" w:themeShade="BF"/>
                <w:sz w:val="16"/>
                <w:szCs w:val="16"/>
              </w:rPr>
              <w:t>N°2</w:t>
            </w:r>
          </w:p>
        </w:tc>
        <w:tc>
          <w:tcPr>
            <w:tcW w:w="3578" w:type="dxa"/>
          </w:tcPr>
          <w:p w:rsidR="00B25A33" w:rsidRPr="00095F6B" w:rsidRDefault="00B25A33" w:rsidP="007A167F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E36C0A" w:themeColor="accent6" w:themeShade="BF"/>
                <w:sz w:val="16"/>
                <w:szCs w:val="16"/>
              </w:rPr>
            </w:pPr>
            <w:r w:rsidRPr="00095F6B">
              <w:rPr>
                <w:rFonts w:eastAsia="Times New Roman" w:cstheme="minorHAnsi"/>
                <w:color w:val="E36C0A" w:themeColor="accent6" w:themeShade="BF"/>
                <w:sz w:val="16"/>
                <w:szCs w:val="16"/>
              </w:rPr>
              <w:t>Conseil de développement, Coopérations territori</w:t>
            </w:r>
            <w:r>
              <w:rPr>
                <w:rFonts w:eastAsia="Times New Roman" w:cstheme="minorHAnsi"/>
                <w:color w:val="E36C0A" w:themeColor="accent6" w:themeShade="BF"/>
                <w:sz w:val="16"/>
                <w:szCs w:val="16"/>
              </w:rPr>
              <w:t>ales avec Albi (</w:t>
            </w:r>
            <w:r w:rsidRPr="00095F6B">
              <w:rPr>
                <w:rFonts w:eastAsia="Times New Roman" w:cstheme="minorHAnsi"/>
                <w:color w:val="E36C0A" w:themeColor="accent6" w:themeShade="BF"/>
                <w:sz w:val="16"/>
                <w:szCs w:val="16"/>
              </w:rPr>
              <w:t>à véri</w:t>
            </w:r>
            <w:r>
              <w:rPr>
                <w:rFonts w:eastAsia="Times New Roman" w:cstheme="minorHAnsi"/>
                <w:color w:val="E36C0A" w:themeColor="accent6" w:themeShade="BF"/>
                <w:sz w:val="16"/>
                <w:szCs w:val="16"/>
              </w:rPr>
              <w:t>f</w:t>
            </w:r>
            <w:r w:rsidRPr="00095F6B">
              <w:rPr>
                <w:rFonts w:eastAsia="Times New Roman" w:cstheme="minorHAnsi"/>
                <w:color w:val="E36C0A" w:themeColor="accent6" w:themeShade="BF"/>
                <w:sz w:val="16"/>
                <w:szCs w:val="16"/>
              </w:rPr>
              <w:t>ier)</w:t>
            </w:r>
          </w:p>
        </w:tc>
        <w:tc>
          <w:tcPr>
            <w:tcW w:w="1559" w:type="dxa"/>
          </w:tcPr>
          <w:p w:rsidR="00B25A33" w:rsidRPr="00095F6B" w:rsidRDefault="00B25A33" w:rsidP="007A167F">
            <w:pPr>
              <w:tabs>
                <w:tab w:val="left" w:pos="3544"/>
              </w:tabs>
              <w:rPr>
                <w:rFonts w:eastAsia="Times New Roman" w:cstheme="minorHAnsi"/>
                <w:color w:val="E36C0A" w:themeColor="accent6" w:themeShade="BF"/>
                <w:sz w:val="16"/>
                <w:szCs w:val="16"/>
              </w:rPr>
            </w:pPr>
            <w:r w:rsidRPr="00095F6B">
              <w:rPr>
                <w:rFonts w:eastAsia="Times New Roman" w:cstheme="minorHAnsi"/>
                <w:color w:val="E36C0A" w:themeColor="accent6" w:themeShade="BF"/>
                <w:sz w:val="16"/>
                <w:szCs w:val="16"/>
              </w:rPr>
              <w:t>Midi-Pyrénées</w:t>
            </w:r>
          </w:p>
        </w:tc>
        <w:tc>
          <w:tcPr>
            <w:tcW w:w="1418" w:type="dxa"/>
          </w:tcPr>
          <w:p w:rsidR="00B25A33" w:rsidRPr="00386CF0" w:rsidRDefault="00B25A33" w:rsidP="007A167F">
            <w:pPr>
              <w:tabs>
                <w:tab w:val="left" w:pos="3544"/>
              </w:tabs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386CF0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V. Chassagne</w:t>
            </w:r>
          </w:p>
        </w:tc>
        <w:tc>
          <w:tcPr>
            <w:tcW w:w="1418" w:type="dxa"/>
          </w:tcPr>
          <w:p w:rsidR="00B25A33" w:rsidRPr="00386CF0" w:rsidRDefault="00B25A33" w:rsidP="007A167F">
            <w:pPr>
              <w:tabs>
                <w:tab w:val="left" w:pos="3544"/>
              </w:tabs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</w:tr>
      <w:tr w:rsidR="00B25A33" w:rsidRPr="00095F6B" w:rsidTr="0072085B">
        <w:tc>
          <w:tcPr>
            <w:tcW w:w="2127" w:type="dxa"/>
            <w:vMerge/>
            <w:shd w:val="clear" w:color="auto" w:fill="auto"/>
          </w:tcPr>
          <w:p w:rsidR="00B25A33" w:rsidRPr="00690B10" w:rsidRDefault="00B25A33" w:rsidP="00386CF0">
            <w:pPr>
              <w:pStyle w:val="Paragraphedeliste"/>
              <w:tabs>
                <w:tab w:val="left" w:pos="3544"/>
              </w:tabs>
              <w:ind w:left="0"/>
              <w:jc w:val="center"/>
              <w:rPr>
                <w:rFonts w:eastAsia="Times New Roman" w:cstheme="minorHAnsi"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25A33" w:rsidRPr="00B25A33" w:rsidRDefault="00B25A33" w:rsidP="00500D4F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b/>
                <w:color w:val="5F497A" w:themeColor="accent4" w:themeShade="BF"/>
                <w:sz w:val="16"/>
                <w:szCs w:val="16"/>
              </w:rPr>
            </w:pPr>
            <w:r w:rsidRPr="00B25A33">
              <w:rPr>
                <w:rFonts w:eastAsia="Times New Roman" w:cstheme="minorHAnsi"/>
                <w:b/>
                <w:color w:val="5F497A" w:themeColor="accent4" w:themeShade="BF"/>
                <w:sz w:val="16"/>
                <w:szCs w:val="16"/>
              </w:rPr>
              <w:t>Pays de Saint-Omer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B25A33" w:rsidRPr="00690B10" w:rsidRDefault="00B25A33" w:rsidP="0072085B">
            <w:pPr>
              <w:pStyle w:val="Paragraphedeliste"/>
              <w:tabs>
                <w:tab w:val="left" w:pos="3544"/>
              </w:tabs>
              <w:ind w:left="0"/>
              <w:jc w:val="center"/>
              <w:rPr>
                <w:rFonts w:eastAsia="Times New Roman" w:cstheme="minorHAnsi"/>
                <w:color w:val="5F497A" w:themeColor="accent4" w:themeShade="BF"/>
                <w:sz w:val="16"/>
                <w:szCs w:val="16"/>
              </w:rPr>
            </w:pPr>
            <w:r w:rsidRPr="00690B10">
              <w:rPr>
                <w:rFonts w:eastAsia="Times New Roman" w:cstheme="minorHAnsi"/>
                <w:color w:val="5F497A" w:themeColor="accent4" w:themeShade="BF"/>
                <w:sz w:val="16"/>
                <w:szCs w:val="16"/>
              </w:rPr>
              <w:t>N°3</w:t>
            </w:r>
          </w:p>
        </w:tc>
        <w:tc>
          <w:tcPr>
            <w:tcW w:w="3578" w:type="dxa"/>
            <w:tcBorders>
              <w:bottom w:val="single" w:sz="4" w:space="0" w:color="auto"/>
            </w:tcBorders>
          </w:tcPr>
          <w:p w:rsidR="00B25A33" w:rsidRPr="00690B10" w:rsidRDefault="00B25A33" w:rsidP="00C85216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5F497A" w:themeColor="accent4" w:themeShade="BF"/>
                <w:sz w:val="16"/>
                <w:szCs w:val="16"/>
              </w:rPr>
            </w:pPr>
            <w:r w:rsidRPr="00690B10">
              <w:rPr>
                <w:rFonts w:eastAsia="Times New Roman" w:cstheme="minorHAnsi"/>
                <w:color w:val="5F497A" w:themeColor="accent4" w:themeShade="BF"/>
                <w:sz w:val="16"/>
                <w:szCs w:val="16"/>
              </w:rPr>
              <w:t>Articulation ave PNR</w:t>
            </w:r>
            <w:r>
              <w:rPr>
                <w:rFonts w:eastAsia="Times New Roman" w:cstheme="minorHAnsi"/>
                <w:color w:val="5F497A" w:themeColor="accent4" w:themeShade="BF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eastAsia="Times New Roman" w:cstheme="minorHAnsi"/>
                <w:color w:val="5F497A" w:themeColor="accent4" w:themeShade="BF"/>
                <w:sz w:val="16"/>
                <w:szCs w:val="16"/>
              </w:rPr>
              <w:t>tepos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5A33" w:rsidRPr="00690B10" w:rsidRDefault="00B25A33" w:rsidP="00C85216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5F497A" w:themeColor="accent4" w:themeShade="BF"/>
                <w:sz w:val="16"/>
                <w:szCs w:val="16"/>
              </w:rPr>
            </w:pPr>
            <w:r w:rsidRPr="00690B10">
              <w:rPr>
                <w:rFonts w:eastAsia="Times New Roman" w:cstheme="minorHAnsi"/>
                <w:color w:val="5F497A" w:themeColor="accent4" w:themeShade="BF"/>
                <w:sz w:val="16"/>
                <w:szCs w:val="16"/>
              </w:rPr>
              <w:t>Nord Pas de Calais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25A33" w:rsidRPr="00386CF0" w:rsidRDefault="00B25A33" w:rsidP="00C85216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386CF0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4D 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25A33" w:rsidRPr="00386CF0" w:rsidRDefault="00B25A33" w:rsidP="00C85216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</w:tr>
      <w:tr w:rsidR="00B25A33" w:rsidRPr="00095F6B" w:rsidTr="0072085B"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25A33" w:rsidRPr="00690B10" w:rsidRDefault="00B25A33" w:rsidP="00386CF0">
            <w:pPr>
              <w:pStyle w:val="Paragraphedeliste"/>
              <w:tabs>
                <w:tab w:val="left" w:pos="3544"/>
              </w:tabs>
              <w:ind w:left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25A33" w:rsidRPr="00B6014F" w:rsidRDefault="00B25A33" w:rsidP="00500D4F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b/>
                <w:color w:val="404040" w:themeColor="text1" w:themeTint="BF"/>
                <w:sz w:val="16"/>
                <w:szCs w:val="16"/>
              </w:rPr>
            </w:pPr>
            <w:r w:rsidRPr="00B6014F">
              <w:rPr>
                <w:rFonts w:eastAsia="Times New Roman" w:cstheme="minorHAnsi"/>
                <w:b/>
                <w:color w:val="404040" w:themeColor="text1" w:themeTint="BF"/>
                <w:sz w:val="16"/>
                <w:szCs w:val="16"/>
              </w:rPr>
              <w:t xml:space="preserve">Pays de Haute Mayenne 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B25A33" w:rsidRPr="00B6014F" w:rsidRDefault="00B25A33" w:rsidP="0072085B">
            <w:pPr>
              <w:pStyle w:val="Paragraphedeliste"/>
              <w:tabs>
                <w:tab w:val="left" w:pos="3544"/>
              </w:tabs>
              <w:ind w:left="0"/>
              <w:jc w:val="center"/>
              <w:rPr>
                <w:rFonts w:eastAsia="Times New Roman" w:cstheme="minorHAnsi"/>
                <w:color w:val="404040" w:themeColor="text1" w:themeTint="BF"/>
                <w:sz w:val="16"/>
                <w:szCs w:val="16"/>
              </w:rPr>
            </w:pPr>
            <w:r w:rsidRPr="00B6014F">
              <w:rPr>
                <w:rFonts w:eastAsia="Times New Roman" w:cstheme="minorHAnsi"/>
                <w:color w:val="404040" w:themeColor="text1" w:themeTint="BF"/>
                <w:sz w:val="16"/>
                <w:szCs w:val="16"/>
              </w:rPr>
              <w:t>N°4</w:t>
            </w:r>
          </w:p>
        </w:tc>
        <w:tc>
          <w:tcPr>
            <w:tcW w:w="3578" w:type="dxa"/>
            <w:tcBorders>
              <w:bottom w:val="single" w:sz="4" w:space="0" w:color="auto"/>
            </w:tcBorders>
          </w:tcPr>
          <w:p w:rsidR="00B25A33" w:rsidRPr="00B6014F" w:rsidRDefault="00B25A33" w:rsidP="00056ED3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404040" w:themeColor="text1" w:themeTint="BF"/>
                <w:sz w:val="16"/>
                <w:szCs w:val="16"/>
              </w:rPr>
            </w:pPr>
            <w:r w:rsidRPr="00B6014F">
              <w:rPr>
                <w:rFonts w:eastAsia="Times New Roman" w:cstheme="minorHAnsi"/>
                <w:color w:val="404040" w:themeColor="text1" w:themeTint="BF"/>
                <w:sz w:val="16"/>
                <w:szCs w:val="16"/>
              </w:rPr>
              <w:t>Conseil de développement dynamique, mais recompositions territoriales (à vérifier)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5A33" w:rsidRPr="00B6014F" w:rsidRDefault="00B25A33" w:rsidP="00056ED3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404040" w:themeColor="text1" w:themeTint="BF"/>
                <w:sz w:val="16"/>
                <w:szCs w:val="16"/>
              </w:rPr>
            </w:pPr>
            <w:r w:rsidRPr="00B6014F">
              <w:rPr>
                <w:rFonts w:eastAsia="Times New Roman" w:cstheme="minorHAnsi"/>
                <w:color w:val="404040" w:themeColor="text1" w:themeTint="BF"/>
                <w:sz w:val="16"/>
                <w:szCs w:val="16"/>
              </w:rPr>
              <w:t>Pays de la Loire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25A33" w:rsidRPr="00386CF0" w:rsidRDefault="00B25A33" w:rsidP="00056ED3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386CF0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 xml:space="preserve">S. </w:t>
            </w:r>
            <w:proofErr w:type="spellStart"/>
            <w:r w:rsidRPr="00386CF0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Loukianoff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25A33" w:rsidRPr="00386CF0" w:rsidRDefault="00B25A33" w:rsidP="00056ED3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</w:tr>
      <w:tr w:rsidR="00B25A33" w:rsidRPr="00095F6B" w:rsidTr="0072085B">
        <w:tc>
          <w:tcPr>
            <w:tcW w:w="2127" w:type="dxa"/>
            <w:shd w:val="pct10" w:color="auto" w:fill="auto"/>
          </w:tcPr>
          <w:p w:rsidR="00B25A33" w:rsidRPr="00533361" w:rsidRDefault="00B25A33" w:rsidP="00386CF0">
            <w:pPr>
              <w:pStyle w:val="Paragraphedeliste"/>
              <w:tabs>
                <w:tab w:val="left" w:pos="3544"/>
              </w:tabs>
              <w:ind w:left="0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shd w:val="pct10" w:color="auto" w:fill="auto"/>
          </w:tcPr>
          <w:p w:rsidR="00B25A33" w:rsidRPr="00B25A33" w:rsidRDefault="00B25A33" w:rsidP="00500D4F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958" w:type="dxa"/>
            <w:shd w:val="pct10" w:color="auto" w:fill="auto"/>
          </w:tcPr>
          <w:p w:rsidR="00B25A33" w:rsidRPr="00095F6B" w:rsidRDefault="00B25A33" w:rsidP="0072085B">
            <w:pPr>
              <w:pStyle w:val="Paragraphedeliste"/>
              <w:tabs>
                <w:tab w:val="left" w:pos="3544"/>
              </w:tabs>
              <w:ind w:left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578" w:type="dxa"/>
            <w:shd w:val="pct10" w:color="auto" w:fill="auto"/>
          </w:tcPr>
          <w:p w:rsidR="00B25A33" w:rsidRPr="00095F6B" w:rsidRDefault="00B25A33" w:rsidP="00C85216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pct10" w:color="auto" w:fill="auto"/>
          </w:tcPr>
          <w:p w:rsidR="00B25A33" w:rsidRPr="00095F6B" w:rsidRDefault="00B25A33" w:rsidP="00C85216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418" w:type="dxa"/>
            <w:shd w:val="pct10" w:color="auto" w:fill="auto"/>
          </w:tcPr>
          <w:p w:rsidR="00B25A33" w:rsidRPr="00386CF0" w:rsidRDefault="00B25A33" w:rsidP="00C85216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shd w:val="pct10" w:color="auto" w:fill="auto"/>
          </w:tcPr>
          <w:p w:rsidR="00B25A33" w:rsidRPr="00386CF0" w:rsidRDefault="00B25A33" w:rsidP="00C85216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</w:tr>
      <w:tr w:rsidR="00B25A33" w:rsidRPr="00095F6B" w:rsidTr="0072085B">
        <w:tc>
          <w:tcPr>
            <w:tcW w:w="2127" w:type="dxa"/>
            <w:vMerge w:val="restart"/>
            <w:shd w:val="clear" w:color="auto" w:fill="auto"/>
          </w:tcPr>
          <w:p w:rsidR="00B25A33" w:rsidRPr="00095F6B" w:rsidRDefault="00B25A33" w:rsidP="00386CF0">
            <w:pPr>
              <w:pStyle w:val="Paragraphedeliste"/>
              <w:tabs>
                <w:tab w:val="left" w:pos="3544"/>
              </w:tabs>
              <w:ind w:left="0"/>
              <w:jc w:val="center"/>
              <w:rPr>
                <w:rFonts w:eastAsia="Times New Roman" w:cstheme="minorHAnsi"/>
                <w:color w:val="00B05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III - T</w:t>
            </w:r>
            <w:r w:rsidRPr="00533361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ourisme durable</w:t>
            </w:r>
          </w:p>
        </w:tc>
        <w:tc>
          <w:tcPr>
            <w:tcW w:w="2268" w:type="dxa"/>
          </w:tcPr>
          <w:p w:rsidR="00B25A33" w:rsidRPr="00B25A33" w:rsidRDefault="00B25A33" w:rsidP="00500D4F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b/>
                <w:color w:val="00B050"/>
                <w:sz w:val="16"/>
                <w:szCs w:val="16"/>
              </w:rPr>
            </w:pPr>
            <w:r w:rsidRPr="00B25A33">
              <w:rPr>
                <w:rFonts w:eastAsia="Times New Roman" w:cstheme="minorHAnsi"/>
                <w:b/>
                <w:color w:val="00B050"/>
                <w:sz w:val="16"/>
                <w:szCs w:val="16"/>
              </w:rPr>
              <w:t>PNR du Vercors</w:t>
            </w:r>
          </w:p>
        </w:tc>
        <w:tc>
          <w:tcPr>
            <w:tcW w:w="958" w:type="dxa"/>
          </w:tcPr>
          <w:p w:rsidR="00B25A33" w:rsidRPr="00095F6B" w:rsidRDefault="00B25A33" w:rsidP="0072085B">
            <w:pPr>
              <w:pStyle w:val="Paragraphedeliste"/>
              <w:tabs>
                <w:tab w:val="left" w:pos="3544"/>
              </w:tabs>
              <w:ind w:left="0"/>
              <w:jc w:val="center"/>
              <w:rPr>
                <w:rFonts w:eastAsia="Times New Roman" w:cstheme="minorHAnsi"/>
                <w:color w:val="00B050"/>
                <w:sz w:val="16"/>
                <w:szCs w:val="16"/>
              </w:rPr>
            </w:pPr>
            <w:r w:rsidRPr="00095F6B">
              <w:rPr>
                <w:rFonts w:eastAsia="Times New Roman" w:cstheme="minorHAnsi"/>
                <w:color w:val="00B050"/>
                <w:sz w:val="16"/>
                <w:szCs w:val="16"/>
              </w:rPr>
              <w:t>N°1</w:t>
            </w:r>
          </w:p>
        </w:tc>
        <w:tc>
          <w:tcPr>
            <w:tcW w:w="3578" w:type="dxa"/>
          </w:tcPr>
          <w:p w:rsidR="00B25A33" w:rsidRPr="00095F6B" w:rsidRDefault="00B25A33" w:rsidP="00C85216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00B050"/>
                <w:sz w:val="16"/>
                <w:szCs w:val="16"/>
              </w:rPr>
            </w:pPr>
          </w:p>
        </w:tc>
        <w:tc>
          <w:tcPr>
            <w:tcW w:w="1559" w:type="dxa"/>
          </w:tcPr>
          <w:p w:rsidR="00B25A33" w:rsidRPr="00095F6B" w:rsidRDefault="00B25A33" w:rsidP="00C85216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00B050"/>
                <w:sz w:val="16"/>
                <w:szCs w:val="16"/>
              </w:rPr>
            </w:pPr>
            <w:r w:rsidRPr="00095F6B">
              <w:rPr>
                <w:rFonts w:eastAsia="Times New Roman" w:cstheme="minorHAnsi"/>
                <w:color w:val="00B050"/>
                <w:sz w:val="16"/>
                <w:szCs w:val="16"/>
              </w:rPr>
              <w:t>Rhône Alpes</w:t>
            </w:r>
          </w:p>
        </w:tc>
        <w:tc>
          <w:tcPr>
            <w:tcW w:w="1418" w:type="dxa"/>
          </w:tcPr>
          <w:p w:rsidR="00B25A33" w:rsidRPr="00386CF0" w:rsidRDefault="00B25A33" w:rsidP="00C85216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386CF0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V. Chassagne</w:t>
            </w:r>
          </w:p>
        </w:tc>
        <w:tc>
          <w:tcPr>
            <w:tcW w:w="1418" w:type="dxa"/>
          </w:tcPr>
          <w:p w:rsidR="00B25A33" w:rsidRPr="00386CF0" w:rsidRDefault="00B25A33" w:rsidP="00C85216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</w:tr>
      <w:tr w:rsidR="00B25A33" w:rsidRPr="00095F6B" w:rsidTr="0072085B">
        <w:tc>
          <w:tcPr>
            <w:tcW w:w="2127" w:type="dxa"/>
            <w:vMerge/>
            <w:shd w:val="clear" w:color="auto" w:fill="auto"/>
          </w:tcPr>
          <w:p w:rsidR="00B25A33" w:rsidRPr="00095F6B" w:rsidRDefault="00B25A33" w:rsidP="00386CF0">
            <w:pPr>
              <w:pStyle w:val="Paragraphedeliste"/>
              <w:tabs>
                <w:tab w:val="left" w:pos="3544"/>
              </w:tabs>
              <w:ind w:left="0"/>
              <w:jc w:val="center"/>
              <w:rPr>
                <w:rFonts w:eastAsia="Times New Roman" w:cstheme="minorHAnsi"/>
                <w:color w:val="00B050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25A33" w:rsidRPr="00B25A33" w:rsidRDefault="00B25A33" w:rsidP="00500D4F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b/>
                <w:color w:val="00B050"/>
                <w:sz w:val="16"/>
                <w:szCs w:val="16"/>
              </w:rPr>
            </w:pPr>
            <w:r w:rsidRPr="00B25A33">
              <w:rPr>
                <w:rFonts w:eastAsia="Times New Roman" w:cstheme="minorHAnsi"/>
                <w:b/>
                <w:color w:val="00B050"/>
                <w:sz w:val="16"/>
                <w:szCs w:val="16"/>
              </w:rPr>
              <w:t>PNR Scarpe Escaut</w:t>
            </w:r>
          </w:p>
          <w:p w:rsidR="00B25A33" w:rsidRPr="00B25A33" w:rsidRDefault="00B25A33" w:rsidP="00500D4F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b/>
                <w:color w:val="00B050"/>
                <w:sz w:val="16"/>
                <w:szCs w:val="16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B25A33" w:rsidRPr="00095F6B" w:rsidRDefault="0072085B" w:rsidP="0072085B">
            <w:pPr>
              <w:pStyle w:val="Paragraphedeliste"/>
              <w:tabs>
                <w:tab w:val="left" w:pos="3544"/>
              </w:tabs>
              <w:ind w:left="0"/>
              <w:jc w:val="center"/>
              <w:rPr>
                <w:rFonts w:eastAsia="Times New Roman" w:cstheme="minorHAnsi"/>
                <w:color w:val="00B050"/>
                <w:sz w:val="16"/>
                <w:szCs w:val="16"/>
              </w:rPr>
            </w:pPr>
            <w:r>
              <w:rPr>
                <w:rFonts w:eastAsia="Times New Roman" w:cstheme="minorHAnsi"/>
                <w:color w:val="00B050"/>
                <w:sz w:val="16"/>
                <w:szCs w:val="16"/>
              </w:rPr>
              <w:t>N°1</w:t>
            </w:r>
          </w:p>
        </w:tc>
        <w:tc>
          <w:tcPr>
            <w:tcW w:w="3578" w:type="dxa"/>
            <w:tcBorders>
              <w:bottom w:val="single" w:sz="4" w:space="0" w:color="auto"/>
            </w:tcBorders>
          </w:tcPr>
          <w:p w:rsidR="00B25A33" w:rsidRPr="00095F6B" w:rsidRDefault="00B25A33" w:rsidP="0039262F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00B050"/>
                <w:sz w:val="16"/>
                <w:szCs w:val="16"/>
              </w:rPr>
            </w:pPr>
            <w:r w:rsidRPr="00095F6B">
              <w:rPr>
                <w:rFonts w:eastAsia="Times New Roman" w:cstheme="minorHAnsi"/>
                <w:color w:val="00B050"/>
                <w:sz w:val="16"/>
                <w:szCs w:val="16"/>
              </w:rPr>
              <w:t>Conférences territoriales, pratiques collaboratives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5A33" w:rsidRPr="00095F6B" w:rsidRDefault="00B25A33" w:rsidP="0039262F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00B050"/>
                <w:sz w:val="16"/>
                <w:szCs w:val="16"/>
              </w:rPr>
            </w:pPr>
            <w:r w:rsidRPr="00095F6B">
              <w:rPr>
                <w:rFonts w:eastAsia="Times New Roman" w:cstheme="minorHAnsi"/>
                <w:color w:val="00B050"/>
                <w:sz w:val="16"/>
                <w:szCs w:val="16"/>
              </w:rPr>
              <w:t>Nord Pas de Calais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25A33" w:rsidRPr="00386CF0" w:rsidRDefault="00B25A33" w:rsidP="0039262F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386CF0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4D 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25A33" w:rsidRPr="00386CF0" w:rsidRDefault="00B25A33" w:rsidP="0039262F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</w:tr>
      <w:tr w:rsidR="00B25A33" w:rsidRPr="00095F6B" w:rsidTr="0072085B">
        <w:tc>
          <w:tcPr>
            <w:tcW w:w="2127" w:type="dxa"/>
            <w:vMerge/>
            <w:shd w:val="clear" w:color="auto" w:fill="auto"/>
          </w:tcPr>
          <w:p w:rsidR="00B25A33" w:rsidRPr="00533361" w:rsidRDefault="00B25A33" w:rsidP="00386CF0">
            <w:pPr>
              <w:pStyle w:val="Paragraphedeliste"/>
              <w:tabs>
                <w:tab w:val="left" w:pos="3544"/>
              </w:tabs>
              <w:ind w:left="0"/>
              <w:jc w:val="center"/>
              <w:rPr>
                <w:rFonts w:eastAsia="Times New Roman" w:cstheme="minorHAnsi"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25A33" w:rsidRPr="00B25A33" w:rsidRDefault="00B25A33" w:rsidP="00500D4F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b/>
                <w:color w:val="E36C0A" w:themeColor="accent6" w:themeShade="BF"/>
                <w:sz w:val="16"/>
                <w:szCs w:val="16"/>
              </w:rPr>
            </w:pPr>
            <w:r w:rsidRPr="00B25A33">
              <w:rPr>
                <w:rFonts w:eastAsia="Times New Roman" w:cstheme="minorHAnsi"/>
                <w:b/>
                <w:color w:val="E36C0A" w:themeColor="accent6" w:themeShade="BF"/>
                <w:sz w:val="16"/>
                <w:szCs w:val="16"/>
                <w:highlight w:val="yellow"/>
              </w:rPr>
              <w:t>Identifier un territoire</w:t>
            </w:r>
            <w:r w:rsidRPr="00B25A33">
              <w:rPr>
                <w:rFonts w:eastAsia="Times New Roman" w:cstheme="minorHAnsi"/>
                <w:b/>
                <w:color w:val="E36C0A" w:themeColor="accent6" w:themeShade="BF"/>
                <w:sz w:val="16"/>
                <w:szCs w:val="16"/>
              </w:rPr>
              <w:t xml:space="preserve"> </w:t>
            </w:r>
            <w:r w:rsidRPr="00B25A33">
              <w:rPr>
                <w:rFonts w:eastAsia="Times New Roman" w:cstheme="minorHAnsi"/>
                <w:b/>
                <w:color w:val="E36C0A" w:themeColor="accent6" w:themeShade="BF"/>
                <w:sz w:val="16"/>
                <w:szCs w:val="16"/>
                <w:highlight w:val="yellow"/>
              </w:rPr>
              <w:t>supplémentaire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B25A33" w:rsidRPr="00533361" w:rsidRDefault="0072085B" w:rsidP="0072085B">
            <w:pPr>
              <w:pStyle w:val="Paragraphedeliste"/>
              <w:tabs>
                <w:tab w:val="left" w:pos="3544"/>
              </w:tabs>
              <w:ind w:left="0"/>
              <w:jc w:val="center"/>
              <w:rPr>
                <w:rFonts w:eastAsia="Times New Roman" w:cstheme="minorHAnsi"/>
                <w:color w:val="E36C0A" w:themeColor="accent6" w:themeShade="BF"/>
                <w:sz w:val="16"/>
                <w:szCs w:val="16"/>
              </w:rPr>
            </w:pPr>
            <w:r>
              <w:rPr>
                <w:rFonts w:eastAsia="Times New Roman" w:cstheme="minorHAnsi"/>
                <w:color w:val="E36C0A" w:themeColor="accent6" w:themeShade="BF"/>
                <w:sz w:val="16"/>
                <w:szCs w:val="16"/>
              </w:rPr>
              <w:t>N°2</w:t>
            </w:r>
          </w:p>
        </w:tc>
        <w:tc>
          <w:tcPr>
            <w:tcW w:w="3578" w:type="dxa"/>
            <w:tcBorders>
              <w:bottom w:val="single" w:sz="4" w:space="0" w:color="auto"/>
            </w:tcBorders>
          </w:tcPr>
          <w:p w:rsidR="00B25A33" w:rsidRPr="00533361" w:rsidRDefault="00B25A33" w:rsidP="00500D4F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5A33" w:rsidRPr="00533361" w:rsidRDefault="00B25A33" w:rsidP="00500D4F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25A33" w:rsidRPr="00386CF0" w:rsidRDefault="00B25A33" w:rsidP="00500D4F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386CF0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 xml:space="preserve">Christelle </w:t>
            </w:r>
            <w:proofErr w:type="spellStart"/>
            <w:r w:rsidRPr="00386CF0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Venzelle</w:t>
            </w:r>
            <w:proofErr w:type="spellEnd"/>
            <w:r w:rsidRPr="00386CF0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 xml:space="preserve"> (universitaire)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25A33" w:rsidRPr="00386CF0" w:rsidRDefault="00B25A33" w:rsidP="00500D4F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B25A33" w:rsidRPr="00095F6B" w:rsidTr="0072085B"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25A33" w:rsidRPr="00690B10" w:rsidRDefault="00B25A33" w:rsidP="00386CF0">
            <w:pPr>
              <w:pStyle w:val="Paragraphedeliste"/>
              <w:tabs>
                <w:tab w:val="left" w:pos="3544"/>
              </w:tabs>
              <w:ind w:left="0"/>
              <w:jc w:val="center"/>
              <w:rPr>
                <w:rFonts w:eastAsia="Times New Roman" w:cstheme="minorHAnsi"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25A33" w:rsidRPr="00B25A33" w:rsidRDefault="00B25A33" w:rsidP="00500D4F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b/>
                <w:color w:val="5F497A" w:themeColor="accent4" w:themeShade="BF"/>
                <w:sz w:val="16"/>
                <w:szCs w:val="16"/>
              </w:rPr>
            </w:pPr>
            <w:r w:rsidRPr="00B25A33">
              <w:rPr>
                <w:rFonts w:eastAsia="Times New Roman" w:cstheme="minorHAnsi"/>
                <w:b/>
                <w:color w:val="5F497A" w:themeColor="accent4" w:themeShade="BF"/>
                <w:sz w:val="16"/>
                <w:szCs w:val="16"/>
              </w:rPr>
              <w:t>Pays de l’Ardèche méridionale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B25A33" w:rsidRPr="00690B10" w:rsidRDefault="0072085B" w:rsidP="0072085B">
            <w:pPr>
              <w:pStyle w:val="Paragraphedeliste"/>
              <w:tabs>
                <w:tab w:val="left" w:pos="3544"/>
              </w:tabs>
              <w:ind w:left="0"/>
              <w:jc w:val="center"/>
              <w:rPr>
                <w:rFonts w:eastAsia="Times New Roman" w:cstheme="minorHAnsi"/>
                <w:color w:val="5F497A" w:themeColor="accent4" w:themeShade="BF"/>
                <w:sz w:val="16"/>
                <w:szCs w:val="16"/>
              </w:rPr>
            </w:pPr>
            <w:r>
              <w:rPr>
                <w:rFonts w:eastAsia="Times New Roman" w:cstheme="minorHAnsi"/>
                <w:color w:val="5F497A" w:themeColor="accent4" w:themeShade="BF"/>
                <w:sz w:val="16"/>
                <w:szCs w:val="16"/>
              </w:rPr>
              <w:t>N°3</w:t>
            </w:r>
          </w:p>
        </w:tc>
        <w:tc>
          <w:tcPr>
            <w:tcW w:w="3578" w:type="dxa"/>
            <w:tcBorders>
              <w:bottom w:val="single" w:sz="4" w:space="0" w:color="auto"/>
            </w:tcBorders>
          </w:tcPr>
          <w:p w:rsidR="00B25A33" w:rsidRPr="00690B10" w:rsidRDefault="00B25A33" w:rsidP="00C85216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5F497A" w:themeColor="accent4" w:themeShade="BF"/>
                <w:sz w:val="16"/>
                <w:szCs w:val="16"/>
              </w:rPr>
            </w:pPr>
            <w:r w:rsidRPr="00690B10">
              <w:rPr>
                <w:rFonts w:eastAsia="Times New Roman" w:cstheme="minorHAnsi"/>
                <w:color w:val="5F497A" w:themeColor="accent4" w:themeShade="BF"/>
                <w:sz w:val="16"/>
                <w:szCs w:val="16"/>
              </w:rPr>
              <w:t>Quels retours d’expériences ? A vérifier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5A33" w:rsidRPr="00690B10" w:rsidRDefault="00B25A33" w:rsidP="00C85216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5F497A" w:themeColor="accent4" w:themeShade="BF"/>
                <w:sz w:val="16"/>
                <w:szCs w:val="16"/>
              </w:rPr>
            </w:pPr>
            <w:r w:rsidRPr="00690B10">
              <w:rPr>
                <w:rFonts w:eastAsia="Times New Roman" w:cstheme="minorHAnsi"/>
                <w:color w:val="5F497A" w:themeColor="accent4" w:themeShade="BF"/>
                <w:sz w:val="16"/>
                <w:szCs w:val="16"/>
              </w:rPr>
              <w:t>Rhône-Alpes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25A33" w:rsidRPr="00386CF0" w:rsidRDefault="00B25A33" w:rsidP="00C85216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386CF0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25A33" w:rsidRPr="00386CF0" w:rsidRDefault="00B25A33" w:rsidP="00C85216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</w:tr>
      <w:tr w:rsidR="00B25A33" w:rsidRPr="00095F6B" w:rsidTr="0072085B">
        <w:tc>
          <w:tcPr>
            <w:tcW w:w="2127" w:type="dxa"/>
            <w:shd w:val="pct10" w:color="auto" w:fill="auto"/>
          </w:tcPr>
          <w:p w:rsidR="00B25A33" w:rsidRPr="00533361" w:rsidRDefault="00B25A33" w:rsidP="00386CF0">
            <w:pPr>
              <w:pStyle w:val="Paragraphedeliste"/>
              <w:tabs>
                <w:tab w:val="left" w:pos="3544"/>
              </w:tabs>
              <w:ind w:left="0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shd w:val="pct10" w:color="auto" w:fill="auto"/>
          </w:tcPr>
          <w:p w:rsidR="00B25A33" w:rsidRPr="00B25A33" w:rsidRDefault="00B25A33" w:rsidP="00500D4F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958" w:type="dxa"/>
            <w:shd w:val="pct10" w:color="auto" w:fill="auto"/>
          </w:tcPr>
          <w:p w:rsidR="00B25A33" w:rsidRPr="00095F6B" w:rsidRDefault="00B25A33" w:rsidP="0072085B">
            <w:pPr>
              <w:pStyle w:val="Paragraphedeliste"/>
              <w:tabs>
                <w:tab w:val="left" w:pos="3544"/>
              </w:tabs>
              <w:ind w:left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578" w:type="dxa"/>
            <w:shd w:val="pct10" w:color="auto" w:fill="auto"/>
          </w:tcPr>
          <w:p w:rsidR="00B25A33" w:rsidRPr="00095F6B" w:rsidRDefault="00B25A33" w:rsidP="00C85216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pct10" w:color="auto" w:fill="auto"/>
          </w:tcPr>
          <w:p w:rsidR="00B25A33" w:rsidRPr="00095F6B" w:rsidRDefault="00B25A33" w:rsidP="00C85216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418" w:type="dxa"/>
            <w:shd w:val="pct10" w:color="auto" w:fill="auto"/>
          </w:tcPr>
          <w:p w:rsidR="00B25A33" w:rsidRPr="00386CF0" w:rsidRDefault="00B25A33" w:rsidP="00C85216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shd w:val="pct10" w:color="auto" w:fill="auto"/>
          </w:tcPr>
          <w:p w:rsidR="00B25A33" w:rsidRPr="00386CF0" w:rsidRDefault="00B25A33" w:rsidP="00C85216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</w:tr>
      <w:tr w:rsidR="00B25A33" w:rsidRPr="00095F6B" w:rsidTr="0072085B">
        <w:trPr>
          <w:trHeight w:val="522"/>
        </w:trPr>
        <w:tc>
          <w:tcPr>
            <w:tcW w:w="2127" w:type="dxa"/>
            <w:vMerge w:val="restart"/>
            <w:shd w:val="clear" w:color="auto" w:fill="auto"/>
          </w:tcPr>
          <w:p w:rsidR="00B25A33" w:rsidRPr="00095F6B" w:rsidRDefault="00B25A33" w:rsidP="00386CF0">
            <w:pPr>
              <w:pStyle w:val="Paragraphedeliste"/>
              <w:tabs>
                <w:tab w:val="left" w:pos="3544"/>
              </w:tabs>
              <w:ind w:left="0"/>
              <w:jc w:val="center"/>
              <w:rPr>
                <w:rFonts w:eastAsia="Times New Roman" w:cstheme="minorHAnsi"/>
                <w:color w:val="00B05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IV - T</w:t>
            </w:r>
            <w:r w:rsidRPr="00533361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ransition énergétique</w:t>
            </w:r>
            <w:r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 xml:space="preserve"> et r</w:t>
            </w:r>
            <w:r w:rsidRPr="00533361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 xml:space="preserve">ural  sous influence </w:t>
            </w:r>
            <w:r w:rsidRPr="00533361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lastRenderedPageBreak/>
              <w:t>urbaine</w:t>
            </w:r>
          </w:p>
        </w:tc>
        <w:tc>
          <w:tcPr>
            <w:tcW w:w="2268" w:type="dxa"/>
          </w:tcPr>
          <w:p w:rsidR="00B25A33" w:rsidRPr="00B25A33" w:rsidRDefault="00B25A33" w:rsidP="00500D4F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b/>
                <w:color w:val="00B050"/>
                <w:sz w:val="16"/>
                <w:szCs w:val="16"/>
              </w:rPr>
            </w:pPr>
            <w:r w:rsidRPr="00B25A33">
              <w:rPr>
                <w:rFonts w:eastAsia="Times New Roman" w:cstheme="minorHAnsi"/>
                <w:b/>
                <w:color w:val="00B050"/>
                <w:sz w:val="16"/>
                <w:szCs w:val="16"/>
              </w:rPr>
              <w:lastRenderedPageBreak/>
              <w:t>Pays de Redon et Bretagne sud</w:t>
            </w:r>
          </w:p>
        </w:tc>
        <w:tc>
          <w:tcPr>
            <w:tcW w:w="958" w:type="dxa"/>
          </w:tcPr>
          <w:p w:rsidR="00B25A33" w:rsidRPr="00095F6B" w:rsidRDefault="00B25A33" w:rsidP="0072085B">
            <w:pPr>
              <w:pStyle w:val="Paragraphedeliste"/>
              <w:tabs>
                <w:tab w:val="left" w:pos="3544"/>
              </w:tabs>
              <w:ind w:left="0"/>
              <w:jc w:val="center"/>
              <w:rPr>
                <w:rFonts w:eastAsia="Times New Roman" w:cstheme="minorHAnsi"/>
                <w:color w:val="00B050"/>
                <w:sz w:val="16"/>
                <w:szCs w:val="16"/>
              </w:rPr>
            </w:pPr>
            <w:r w:rsidRPr="00095F6B">
              <w:rPr>
                <w:rFonts w:eastAsia="Times New Roman" w:cstheme="minorHAnsi"/>
                <w:color w:val="00B050"/>
                <w:sz w:val="16"/>
                <w:szCs w:val="16"/>
              </w:rPr>
              <w:t>N°1</w:t>
            </w:r>
          </w:p>
        </w:tc>
        <w:tc>
          <w:tcPr>
            <w:tcW w:w="3578" w:type="dxa"/>
          </w:tcPr>
          <w:p w:rsidR="00B25A33" w:rsidRPr="00095F6B" w:rsidRDefault="00B25A33" w:rsidP="00C85216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00B050"/>
                <w:sz w:val="16"/>
                <w:szCs w:val="16"/>
              </w:rPr>
            </w:pPr>
            <w:r w:rsidRPr="00095F6B">
              <w:rPr>
                <w:rFonts w:eastAsia="Times New Roman" w:cstheme="minorHAnsi"/>
                <w:color w:val="00B050"/>
                <w:sz w:val="16"/>
                <w:szCs w:val="16"/>
              </w:rPr>
              <w:t>Relations avec métropole, éolien citoyen, mobilités</w:t>
            </w:r>
          </w:p>
        </w:tc>
        <w:tc>
          <w:tcPr>
            <w:tcW w:w="1559" w:type="dxa"/>
          </w:tcPr>
          <w:p w:rsidR="00B25A33" w:rsidRPr="00095F6B" w:rsidRDefault="00B25A33" w:rsidP="00C85216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00B050"/>
                <w:sz w:val="16"/>
                <w:szCs w:val="16"/>
              </w:rPr>
            </w:pPr>
            <w:r w:rsidRPr="00095F6B">
              <w:rPr>
                <w:rFonts w:eastAsia="Times New Roman" w:cstheme="minorHAnsi"/>
                <w:color w:val="00B050"/>
                <w:sz w:val="16"/>
                <w:szCs w:val="16"/>
              </w:rPr>
              <w:t>Pays de la Loire et Bretagne</w:t>
            </w:r>
          </w:p>
        </w:tc>
        <w:tc>
          <w:tcPr>
            <w:tcW w:w="1418" w:type="dxa"/>
          </w:tcPr>
          <w:p w:rsidR="00B25A33" w:rsidRPr="00386CF0" w:rsidRDefault="00B25A33" w:rsidP="00C85216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386CF0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 xml:space="preserve">S. </w:t>
            </w:r>
            <w:proofErr w:type="spellStart"/>
            <w:r w:rsidRPr="00386CF0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Loukianoff</w:t>
            </w:r>
            <w:proofErr w:type="spellEnd"/>
            <w:r w:rsidRPr="00386CF0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 ?</w:t>
            </w:r>
          </w:p>
        </w:tc>
        <w:tc>
          <w:tcPr>
            <w:tcW w:w="1418" w:type="dxa"/>
          </w:tcPr>
          <w:p w:rsidR="00B25A33" w:rsidRPr="00386CF0" w:rsidRDefault="00B25A33" w:rsidP="00C85216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</w:tr>
      <w:tr w:rsidR="00B25A33" w:rsidRPr="00095F6B" w:rsidTr="0072085B">
        <w:tc>
          <w:tcPr>
            <w:tcW w:w="2127" w:type="dxa"/>
            <w:vMerge/>
            <w:shd w:val="clear" w:color="auto" w:fill="auto"/>
          </w:tcPr>
          <w:p w:rsidR="00B25A33" w:rsidRPr="00095F6B" w:rsidRDefault="00B25A33" w:rsidP="00386CF0">
            <w:pPr>
              <w:pStyle w:val="Paragraphedeliste"/>
              <w:tabs>
                <w:tab w:val="left" w:pos="3544"/>
              </w:tabs>
              <w:ind w:left="0"/>
              <w:jc w:val="center"/>
              <w:rPr>
                <w:rFonts w:eastAsia="Times New Roman" w:cstheme="minorHAnsi"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25A33" w:rsidRPr="00B25A33" w:rsidRDefault="00B25A33" w:rsidP="00500D4F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b/>
                <w:color w:val="E36C0A" w:themeColor="accent6" w:themeShade="BF"/>
                <w:sz w:val="16"/>
                <w:szCs w:val="16"/>
              </w:rPr>
            </w:pPr>
            <w:r w:rsidRPr="00B25A33">
              <w:rPr>
                <w:rFonts w:eastAsia="Times New Roman" w:cstheme="minorHAnsi"/>
                <w:b/>
                <w:color w:val="E36C0A" w:themeColor="accent6" w:themeShade="BF"/>
                <w:sz w:val="16"/>
                <w:szCs w:val="16"/>
              </w:rPr>
              <w:t>Pays Terres de Lorraine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B25A33" w:rsidRPr="00095F6B" w:rsidRDefault="00B25A33" w:rsidP="0072085B">
            <w:pPr>
              <w:pStyle w:val="Paragraphedeliste"/>
              <w:tabs>
                <w:tab w:val="left" w:pos="3544"/>
              </w:tabs>
              <w:ind w:left="0"/>
              <w:jc w:val="center"/>
              <w:rPr>
                <w:rFonts w:eastAsia="Times New Roman" w:cstheme="minorHAnsi"/>
                <w:color w:val="E36C0A" w:themeColor="accent6" w:themeShade="BF"/>
                <w:sz w:val="16"/>
                <w:szCs w:val="16"/>
              </w:rPr>
            </w:pPr>
            <w:r w:rsidRPr="00095F6B">
              <w:rPr>
                <w:rFonts w:eastAsia="Times New Roman" w:cstheme="minorHAnsi"/>
                <w:color w:val="E36C0A" w:themeColor="accent6" w:themeShade="BF"/>
                <w:sz w:val="16"/>
                <w:szCs w:val="16"/>
              </w:rPr>
              <w:t>N°2</w:t>
            </w:r>
          </w:p>
        </w:tc>
        <w:tc>
          <w:tcPr>
            <w:tcW w:w="3578" w:type="dxa"/>
            <w:tcBorders>
              <w:bottom w:val="single" w:sz="4" w:space="0" w:color="auto"/>
            </w:tcBorders>
          </w:tcPr>
          <w:p w:rsidR="00B25A33" w:rsidRPr="00095F6B" w:rsidRDefault="00B25A33" w:rsidP="00EF1561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E36C0A" w:themeColor="accent6" w:themeShade="BF"/>
                <w:sz w:val="16"/>
                <w:szCs w:val="16"/>
              </w:rPr>
            </w:pPr>
            <w:r w:rsidRPr="00095F6B">
              <w:rPr>
                <w:rFonts w:eastAsia="Times New Roman" w:cstheme="minorHAnsi"/>
                <w:color w:val="E36C0A" w:themeColor="accent6" w:themeShade="BF"/>
                <w:sz w:val="16"/>
                <w:szCs w:val="16"/>
              </w:rPr>
              <w:t>Scot Su Toulois, GAL</w:t>
            </w:r>
            <w:r>
              <w:rPr>
                <w:rFonts w:eastAsia="Times New Roman" w:cstheme="minorHAnsi"/>
                <w:color w:val="E36C0A" w:themeColor="accent6" w:themeShade="BF"/>
                <w:sz w:val="16"/>
                <w:szCs w:val="16"/>
              </w:rPr>
              <w:t xml:space="preserve"> -</w:t>
            </w:r>
            <w:proofErr w:type="spellStart"/>
            <w:r>
              <w:rPr>
                <w:rFonts w:eastAsia="Times New Roman" w:cstheme="minorHAnsi"/>
                <w:color w:val="E36C0A" w:themeColor="accent6" w:themeShade="BF"/>
                <w:sz w:val="16"/>
                <w:szCs w:val="16"/>
              </w:rPr>
              <w:t>tepos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5A33" w:rsidRPr="00095F6B" w:rsidRDefault="00B25A33" w:rsidP="00EF1561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E36C0A" w:themeColor="accent6" w:themeShade="BF"/>
                <w:sz w:val="16"/>
                <w:szCs w:val="16"/>
              </w:rPr>
            </w:pPr>
            <w:r w:rsidRPr="00095F6B">
              <w:rPr>
                <w:rFonts w:eastAsia="Times New Roman" w:cstheme="minorHAnsi"/>
                <w:color w:val="E36C0A" w:themeColor="accent6" w:themeShade="BF"/>
                <w:sz w:val="16"/>
                <w:szCs w:val="16"/>
              </w:rPr>
              <w:t>Lorraine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25A33" w:rsidRPr="00386CF0" w:rsidRDefault="00B25A33" w:rsidP="00387FC6">
            <w:pPr>
              <w:pStyle w:val="Paragraphedeliste"/>
              <w:numPr>
                <w:ilvl w:val="0"/>
                <w:numId w:val="1"/>
              </w:numPr>
              <w:tabs>
                <w:tab w:val="left" w:pos="3544"/>
              </w:tabs>
              <w:ind w:left="202" w:hanging="202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386CF0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Othelet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25A33" w:rsidRPr="00386CF0" w:rsidRDefault="00B25A33" w:rsidP="006D5E27">
            <w:pPr>
              <w:tabs>
                <w:tab w:val="left" w:pos="3544"/>
              </w:tabs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</w:tr>
      <w:tr w:rsidR="00B25A33" w:rsidRPr="00095F6B" w:rsidTr="0072085B"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25A33" w:rsidRPr="00690B10" w:rsidRDefault="00B25A33" w:rsidP="00386CF0">
            <w:pPr>
              <w:pStyle w:val="Paragraphedeliste"/>
              <w:tabs>
                <w:tab w:val="left" w:pos="3544"/>
              </w:tabs>
              <w:ind w:left="0"/>
              <w:jc w:val="center"/>
              <w:rPr>
                <w:rFonts w:eastAsia="Times New Roman" w:cstheme="minorHAnsi"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25A33" w:rsidRPr="00B25A33" w:rsidRDefault="00B25A33" w:rsidP="00500D4F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b/>
                <w:color w:val="5F497A" w:themeColor="accent4" w:themeShade="BF"/>
                <w:sz w:val="16"/>
                <w:szCs w:val="16"/>
              </w:rPr>
            </w:pPr>
            <w:r w:rsidRPr="00B25A33">
              <w:rPr>
                <w:rFonts w:eastAsia="Times New Roman" w:cstheme="minorHAnsi"/>
                <w:b/>
                <w:color w:val="5F497A" w:themeColor="accent4" w:themeShade="BF"/>
                <w:sz w:val="16"/>
                <w:szCs w:val="16"/>
              </w:rPr>
              <w:t>PNR du Verdon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B25A33" w:rsidRPr="00690B10" w:rsidRDefault="00B25A33" w:rsidP="0072085B">
            <w:pPr>
              <w:pStyle w:val="Paragraphedeliste"/>
              <w:tabs>
                <w:tab w:val="left" w:pos="3544"/>
              </w:tabs>
              <w:ind w:left="0"/>
              <w:jc w:val="center"/>
              <w:rPr>
                <w:rFonts w:eastAsia="Times New Roman" w:cstheme="minorHAnsi"/>
                <w:color w:val="5F497A" w:themeColor="accent4" w:themeShade="BF"/>
                <w:sz w:val="16"/>
                <w:szCs w:val="16"/>
              </w:rPr>
            </w:pPr>
            <w:r w:rsidRPr="00690B10">
              <w:rPr>
                <w:rFonts w:eastAsia="Times New Roman" w:cstheme="minorHAnsi"/>
                <w:color w:val="5F497A" w:themeColor="accent4" w:themeShade="BF"/>
                <w:sz w:val="16"/>
                <w:szCs w:val="16"/>
              </w:rPr>
              <w:t>N°3</w:t>
            </w:r>
          </w:p>
        </w:tc>
        <w:tc>
          <w:tcPr>
            <w:tcW w:w="3578" w:type="dxa"/>
            <w:tcBorders>
              <w:bottom w:val="single" w:sz="4" w:space="0" w:color="auto"/>
            </w:tcBorders>
          </w:tcPr>
          <w:p w:rsidR="00B25A33" w:rsidRPr="00690B10" w:rsidRDefault="00B25A33" w:rsidP="0039262F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5F497A" w:themeColor="accent4" w:themeShade="BF"/>
                <w:sz w:val="16"/>
                <w:szCs w:val="16"/>
              </w:rPr>
            </w:pPr>
            <w:r w:rsidRPr="00690B10">
              <w:rPr>
                <w:rFonts w:eastAsia="Times New Roman" w:cstheme="minorHAnsi"/>
                <w:color w:val="5F497A" w:themeColor="accent4" w:themeShade="BF"/>
                <w:sz w:val="16"/>
                <w:szCs w:val="16"/>
              </w:rPr>
              <w:t xml:space="preserve">Conseil de </w:t>
            </w:r>
            <w:proofErr w:type="spellStart"/>
            <w:r w:rsidRPr="00690B10">
              <w:rPr>
                <w:rFonts w:eastAsia="Times New Roman" w:cstheme="minorHAnsi"/>
                <w:color w:val="5F497A" w:themeColor="accent4" w:themeShade="BF"/>
                <w:sz w:val="16"/>
                <w:szCs w:val="16"/>
              </w:rPr>
              <w:t>dvt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5A33" w:rsidRPr="00690B10" w:rsidRDefault="00B25A33" w:rsidP="0039262F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5F497A" w:themeColor="accent4" w:themeShade="BF"/>
                <w:sz w:val="16"/>
                <w:szCs w:val="16"/>
              </w:rPr>
            </w:pPr>
            <w:r w:rsidRPr="00690B10">
              <w:rPr>
                <w:rFonts w:eastAsia="Times New Roman" w:cstheme="minorHAnsi"/>
                <w:color w:val="5F497A" w:themeColor="accent4" w:themeShade="BF"/>
                <w:sz w:val="16"/>
                <w:szCs w:val="16"/>
              </w:rPr>
              <w:t>PACA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25A33" w:rsidRPr="00386CF0" w:rsidRDefault="00B25A33" w:rsidP="0039262F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386CF0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25A33" w:rsidRPr="00386CF0" w:rsidRDefault="00B25A33" w:rsidP="0039262F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</w:tr>
      <w:tr w:rsidR="00B25A33" w:rsidRPr="00095F6B" w:rsidTr="0072085B">
        <w:tc>
          <w:tcPr>
            <w:tcW w:w="2127" w:type="dxa"/>
            <w:shd w:val="pct10" w:color="auto" w:fill="auto"/>
          </w:tcPr>
          <w:p w:rsidR="00B25A33" w:rsidRPr="00533361" w:rsidRDefault="00B25A33" w:rsidP="00386CF0">
            <w:pPr>
              <w:pStyle w:val="Paragraphedeliste"/>
              <w:tabs>
                <w:tab w:val="left" w:pos="3544"/>
              </w:tabs>
              <w:ind w:left="0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shd w:val="pct10" w:color="auto" w:fill="auto"/>
          </w:tcPr>
          <w:p w:rsidR="00B25A33" w:rsidRPr="00B25A33" w:rsidRDefault="00B25A33" w:rsidP="00500D4F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b/>
                <w:color w:val="00B050"/>
                <w:sz w:val="16"/>
                <w:szCs w:val="16"/>
              </w:rPr>
            </w:pPr>
          </w:p>
        </w:tc>
        <w:tc>
          <w:tcPr>
            <w:tcW w:w="958" w:type="dxa"/>
            <w:shd w:val="pct10" w:color="auto" w:fill="auto"/>
          </w:tcPr>
          <w:p w:rsidR="00B25A33" w:rsidRPr="00095F6B" w:rsidRDefault="00B25A33" w:rsidP="0072085B">
            <w:pPr>
              <w:pStyle w:val="Paragraphedeliste"/>
              <w:tabs>
                <w:tab w:val="left" w:pos="3544"/>
              </w:tabs>
              <w:ind w:left="0"/>
              <w:jc w:val="center"/>
              <w:rPr>
                <w:rFonts w:eastAsia="Times New Roman" w:cstheme="minorHAnsi"/>
                <w:color w:val="00B050"/>
                <w:sz w:val="16"/>
                <w:szCs w:val="16"/>
              </w:rPr>
            </w:pPr>
          </w:p>
        </w:tc>
        <w:tc>
          <w:tcPr>
            <w:tcW w:w="3578" w:type="dxa"/>
            <w:shd w:val="pct10" w:color="auto" w:fill="auto"/>
          </w:tcPr>
          <w:p w:rsidR="00B25A33" w:rsidRPr="00095F6B" w:rsidRDefault="00B25A33" w:rsidP="00EF1561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00B050"/>
                <w:sz w:val="16"/>
                <w:szCs w:val="16"/>
              </w:rPr>
            </w:pPr>
          </w:p>
        </w:tc>
        <w:tc>
          <w:tcPr>
            <w:tcW w:w="1559" w:type="dxa"/>
            <w:shd w:val="pct10" w:color="auto" w:fill="auto"/>
          </w:tcPr>
          <w:p w:rsidR="00B25A33" w:rsidRPr="00095F6B" w:rsidRDefault="00B25A33" w:rsidP="00EF1561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  <w:shd w:val="pct10" w:color="auto" w:fill="auto"/>
          </w:tcPr>
          <w:p w:rsidR="00B25A33" w:rsidRPr="00386CF0" w:rsidRDefault="00B25A33" w:rsidP="00EF1561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shd w:val="pct10" w:color="auto" w:fill="auto"/>
          </w:tcPr>
          <w:p w:rsidR="00B25A33" w:rsidRPr="00386CF0" w:rsidRDefault="00B25A33" w:rsidP="00EF1561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</w:tr>
      <w:tr w:rsidR="00B25A33" w:rsidRPr="00095F6B" w:rsidTr="0072085B">
        <w:tc>
          <w:tcPr>
            <w:tcW w:w="2127" w:type="dxa"/>
            <w:vMerge w:val="restart"/>
            <w:shd w:val="clear" w:color="auto" w:fill="auto"/>
          </w:tcPr>
          <w:p w:rsidR="00B25A33" w:rsidRPr="00095F6B" w:rsidRDefault="00B25A33" w:rsidP="00386CF0">
            <w:pPr>
              <w:pStyle w:val="Paragraphedeliste"/>
              <w:tabs>
                <w:tab w:val="left" w:pos="3544"/>
              </w:tabs>
              <w:ind w:left="0"/>
              <w:jc w:val="center"/>
              <w:rPr>
                <w:rFonts w:eastAsia="Times New Roman" w:cstheme="minorHAnsi"/>
                <w:color w:val="00B05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V - T</w:t>
            </w:r>
            <w:r w:rsidRPr="00533361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 xml:space="preserve">ransition énergétique </w:t>
            </w:r>
            <w:r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et r</w:t>
            </w:r>
            <w:r w:rsidRPr="00533361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ural peu dense</w:t>
            </w:r>
          </w:p>
        </w:tc>
        <w:tc>
          <w:tcPr>
            <w:tcW w:w="2268" w:type="dxa"/>
          </w:tcPr>
          <w:p w:rsidR="00B25A33" w:rsidRPr="00B25A33" w:rsidRDefault="00B25A33" w:rsidP="00500D4F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b/>
                <w:color w:val="00B050"/>
                <w:sz w:val="16"/>
                <w:szCs w:val="16"/>
              </w:rPr>
            </w:pPr>
            <w:r w:rsidRPr="00B25A33">
              <w:rPr>
                <w:rFonts w:eastAsia="Times New Roman" w:cstheme="minorHAnsi"/>
                <w:b/>
                <w:color w:val="00B050"/>
                <w:sz w:val="16"/>
                <w:szCs w:val="16"/>
              </w:rPr>
              <w:t>Pays des Crêtes pré-ardennaises</w:t>
            </w:r>
          </w:p>
        </w:tc>
        <w:tc>
          <w:tcPr>
            <w:tcW w:w="958" w:type="dxa"/>
          </w:tcPr>
          <w:p w:rsidR="00B25A33" w:rsidRPr="00095F6B" w:rsidRDefault="00B25A33" w:rsidP="0072085B">
            <w:pPr>
              <w:pStyle w:val="Paragraphedeliste"/>
              <w:tabs>
                <w:tab w:val="left" w:pos="3544"/>
              </w:tabs>
              <w:ind w:left="0"/>
              <w:jc w:val="center"/>
              <w:rPr>
                <w:rFonts w:eastAsia="Times New Roman" w:cstheme="minorHAnsi"/>
                <w:color w:val="00B050"/>
                <w:sz w:val="16"/>
                <w:szCs w:val="16"/>
              </w:rPr>
            </w:pPr>
            <w:r w:rsidRPr="00095F6B">
              <w:rPr>
                <w:rFonts w:eastAsia="Times New Roman" w:cstheme="minorHAnsi"/>
                <w:color w:val="00B050"/>
                <w:sz w:val="16"/>
                <w:szCs w:val="16"/>
              </w:rPr>
              <w:t>N°1</w:t>
            </w:r>
          </w:p>
        </w:tc>
        <w:tc>
          <w:tcPr>
            <w:tcW w:w="3578" w:type="dxa"/>
          </w:tcPr>
          <w:p w:rsidR="00B25A33" w:rsidRPr="00095F6B" w:rsidRDefault="00B25A33" w:rsidP="00056ED3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00B050"/>
                <w:sz w:val="16"/>
                <w:szCs w:val="16"/>
              </w:rPr>
            </w:pPr>
            <w:r w:rsidRPr="00095F6B">
              <w:rPr>
                <w:rFonts w:eastAsia="Times New Roman" w:cstheme="minorHAnsi"/>
                <w:color w:val="00B050"/>
                <w:sz w:val="16"/>
                <w:szCs w:val="16"/>
              </w:rPr>
              <w:t>Un OT unique, Filière bois énergie, tourisme – Mono</w:t>
            </w:r>
            <w:r>
              <w:rPr>
                <w:rFonts w:eastAsia="Times New Roman" w:cstheme="minorHAnsi"/>
                <w:color w:val="00B050"/>
                <w:sz w:val="16"/>
                <w:szCs w:val="16"/>
              </w:rPr>
              <w:t>-</w:t>
            </w:r>
            <w:r w:rsidRPr="00095F6B">
              <w:rPr>
                <w:rFonts w:eastAsia="Times New Roman" w:cstheme="minorHAnsi"/>
                <w:color w:val="00B050"/>
                <w:sz w:val="16"/>
                <w:szCs w:val="16"/>
              </w:rPr>
              <w:t>communautaire</w:t>
            </w:r>
            <w:r>
              <w:rPr>
                <w:rFonts w:eastAsia="Times New Roman" w:cstheme="minorHAnsi"/>
                <w:color w:val="00B050"/>
                <w:sz w:val="16"/>
                <w:szCs w:val="16"/>
              </w:rPr>
              <w:t xml:space="preserve"> – dynamique de développement local</w:t>
            </w:r>
          </w:p>
        </w:tc>
        <w:tc>
          <w:tcPr>
            <w:tcW w:w="1559" w:type="dxa"/>
          </w:tcPr>
          <w:p w:rsidR="00B25A33" w:rsidRPr="00095F6B" w:rsidRDefault="00B25A33" w:rsidP="00056ED3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00B050"/>
                <w:sz w:val="16"/>
                <w:szCs w:val="16"/>
              </w:rPr>
            </w:pPr>
            <w:r w:rsidRPr="00095F6B">
              <w:rPr>
                <w:rFonts w:eastAsia="Times New Roman" w:cstheme="minorHAnsi"/>
                <w:color w:val="00B050"/>
                <w:sz w:val="16"/>
                <w:szCs w:val="16"/>
              </w:rPr>
              <w:t>Champagne Ardennes</w:t>
            </w:r>
          </w:p>
        </w:tc>
        <w:tc>
          <w:tcPr>
            <w:tcW w:w="1418" w:type="dxa"/>
          </w:tcPr>
          <w:p w:rsidR="00B25A33" w:rsidRPr="00386CF0" w:rsidRDefault="00B25A33" w:rsidP="00056ED3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386CF0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V. Chassagne</w:t>
            </w:r>
          </w:p>
        </w:tc>
        <w:tc>
          <w:tcPr>
            <w:tcW w:w="1418" w:type="dxa"/>
          </w:tcPr>
          <w:p w:rsidR="00B25A33" w:rsidRPr="00386CF0" w:rsidRDefault="00B25A33" w:rsidP="00056ED3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</w:tr>
      <w:tr w:rsidR="00B25A33" w:rsidRPr="00095F6B" w:rsidTr="0072085B">
        <w:tc>
          <w:tcPr>
            <w:tcW w:w="2127" w:type="dxa"/>
            <w:vMerge/>
            <w:shd w:val="clear" w:color="auto" w:fill="auto"/>
          </w:tcPr>
          <w:p w:rsidR="00B25A33" w:rsidRPr="00095F6B" w:rsidRDefault="00B25A33" w:rsidP="00386CF0">
            <w:pPr>
              <w:pStyle w:val="Paragraphedeliste"/>
              <w:tabs>
                <w:tab w:val="left" w:pos="3544"/>
              </w:tabs>
              <w:ind w:left="0"/>
              <w:jc w:val="center"/>
              <w:rPr>
                <w:rFonts w:eastAsia="Times New Roman" w:cstheme="minorHAnsi"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25A33" w:rsidRPr="00B25A33" w:rsidRDefault="00B25A33" w:rsidP="00500D4F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b/>
                <w:color w:val="E36C0A" w:themeColor="accent6" w:themeShade="BF"/>
                <w:sz w:val="16"/>
                <w:szCs w:val="16"/>
              </w:rPr>
            </w:pPr>
            <w:r w:rsidRPr="00B25A33">
              <w:rPr>
                <w:rFonts w:eastAsia="Times New Roman" w:cstheme="minorHAnsi"/>
                <w:b/>
                <w:color w:val="E36C0A" w:themeColor="accent6" w:themeShade="BF"/>
                <w:sz w:val="16"/>
                <w:szCs w:val="16"/>
              </w:rPr>
              <w:t>Pays des Combrailles en marche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B25A33" w:rsidRPr="00095F6B" w:rsidRDefault="00B25A33" w:rsidP="0072085B">
            <w:pPr>
              <w:pStyle w:val="Paragraphedeliste"/>
              <w:tabs>
                <w:tab w:val="left" w:pos="3544"/>
              </w:tabs>
              <w:ind w:left="0"/>
              <w:jc w:val="center"/>
              <w:rPr>
                <w:rFonts w:eastAsia="Times New Roman" w:cstheme="minorHAnsi"/>
                <w:color w:val="E36C0A" w:themeColor="accent6" w:themeShade="BF"/>
                <w:sz w:val="16"/>
                <w:szCs w:val="16"/>
              </w:rPr>
            </w:pPr>
            <w:r w:rsidRPr="00095F6B">
              <w:rPr>
                <w:rFonts w:eastAsia="Times New Roman" w:cstheme="minorHAnsi"/>
                <w:color w:val="E36C0A" w:themeColor="accent6" w:themeShade="BF"/>
                <w:sz w:val="16"/>
                <w:szCs w:val="16"/>
              </w:rPr>
              <w:t>N°2</w:t>
            </w:r>
          </w:p>
        </w:tc>
        <w:tc>
          <w:tcPr>
            <w:tcW w:w="3578" w:type="dxa"/>
            <w:tcBorders>
              <w:bottom w:val="single" w:sz="4" w:space="0" w:color="auto"/>
            </w:tcBorders>
          </w:tcPr>
          <w:p w:rsidR="00B25A33" w:rsidRPr="00095F6B" w:rsidRDefault="00B25A33" w:rsidP="00056ED3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E36C0A" w:themeColor="accent6" w:themeShade="BF"/>
                <w:sz w:val="16"/>
                <w:szCs w:val="16"/>
              </w:rPr>
            </w:pPr>
            <w:r w:rsidRPr="00095F6B">
              <w:rPr>
                <w:rFonts w:eastAsia="Times New Roman" w:cstheme="minorHAnsi"/>
                <w:color w:val="E36C0A" w:themeColor="accent6" w:themeShade="BF"/>
                <w:sz w:val="16"/>
                <w:szCs w:val="16"/>
              </w:rPr>
              <w:t>Méthodologie du projet de territoire</w:t>
            </w:r>
            <w:r>
              <w:rPr>
                <w:rFonts w:eastAsia="Times New Roman" w:cstheme="minorHAnsi"/>
                <w:color w:val="E36C0A" w:themeColor="accent6" w:themeShade="BF"/>
                <w:sz w:val="16"/>
                <w:szCs w:val="16"/>
              </w:rPr>
              <w:t>- dynamique de développement local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5A33" w:rsidRPr="00095F6B" w:rsidRDefault="00B25A33" w:rsidP="00056ED3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E36C0A" w:themeColor="accent6" w:themeShade="BF"/>
                <w:sz w:val="16"/>
                <w:szCs w:val="16"/>
              </w:rPr>
            </w:pPr>
            <w:r w:rsidRPr="00095F6B">
              <w:rPr>
                <w:rFonts w:eastAsia="Times New Roman" w:cstheme="minorHAnsi"/>
                <w:color w:val="E36C0A" w:themeColor="accent6" w:themeShade="BF"/>
                <w:sz w:val="16"/>
                <w:szCs w:val="16"/>
              </w:rPr>
              <w:t>Limousin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25A33" w:rsidRPr="00386CF0" w:rsidRDefault="00B25A33" w:rsidP="00690B10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386CF0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CVC 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25A33" w:rsidRPr="00386CF0" w:rsidRDefault="00B25A33" w:rsidP="00056ED3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</w:tr>
      <w:tr w:rsidR="00B25A33" w:rsidRPr="00095F6B" w:rsidTr="0072085B"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25A33" w:rsidRPr="000156FD" w:rsidRDefault="00B25A33" w:rsidP="00386CF0">
            <w:pPr>
              <w:pStyle w:val="Paragraphedeliste"/>
              <w:tabs>
                <w:tab w:val="left" w:pos="3544"/>
              </w:tabs>
              <w:ind w:left="0"/>
              <w:jc w:val="center"/>
              <w:rPr>
                <w:rFonts w:eastAsia="Times New Roman" w:cstheme="minorHAnsi"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25A33" w:rsidRPr="00B25A33" w:rsidRDefault="00B25A33" w:rsidP="00500D4F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b/>
                <w:color w:val="5F497A" w:themeColor="accent4" w:themeShade="BF"/>
                <w:sz w:val="16"/>
                <w:szCs w:val="16"/>
              </w:rPr>
            </w:pPr>
            <w:r w:rsidRPr="00B25A33">
              <w:rPr>
                <w:rFonts w:eastAsia="Times New Roman" w:cstheme="minorHAnsi"/>
                <w:b/>
                <w:color w:val="5F497A" w:themeColor="accent4" w:themeShade="BF"/>
                <w:sz w:val="16"/>
                <w:szCs w:val="16"/>
              </w:rPr>
              <w:t>Communauté de communes du Haut Languedoc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B25A33" w:rsidRPr="000156FD" w:rsidRDefault="00B25A33" w:rsidP="0072085B">
            <w:pPr>
              <w:pStyle w:val="Paragraphedeliste"/>
              <w:tabs>
                <w:tab w:val="left" w:pos="3544"/>
              </w:tabs>
              <w:ind w:left="0"/>
              <w:jc w:val="center"/>
              <w:rPr>
                <w:rFonts w:eastAsia="Times New Roman" w:cstheme="minorHAnsi"/>
                <w:color w:val="5F497A" w:themeColor="accent4" w:themeShade="BF"/>
                <w:sz w:val="16"/>
                <w:szCs w:val="16"/>
              </w:rPr>
            </w:pPr>
            <w:r w:rsidRPr="000156FD">
              <w:rPr>
                <w:rFonts w:eastAsia="Times New Roman" w:cstheme="minorHAnsi"/>
                <w:color w:val="5F497A" w:themeColor="accent4" w:themeShade="BF"/>
                <w:sz w:val="16"/>
                <w:szCs w:val="16"/>
              </w:rPr>
              <w:t>N°3</w:t>
            </w:r>
          </w:p>
        </w:tc>
        <w:tc>
          <w:tcPr>
            <w:tcW w:w="3578" w:type="dxa"/>
            <w:tcBorders>
              <w:bottom w:val="single" w:sz="4" w:space="0" w:color="auto"/>
            </w:tcBorders>
          </w:tcPr>
          <w:p w:rsidR="00B25A33" w:rsidRPr="000156FD" w:rsidRDefault="00B25A33" w:rsidP="00056ED3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5F497A" w:themeColor="accent4" w:themeShade="BF"/>
                <w:sz w:val="16"/>
                <w:szCs w:val="16"/>
              </w:rPr>
            </w:pPr>
            <w:r w:rsidRPr="000156FD">
              <w:rPr>
                <w:rFonts w:eastAsia="Times New Roman" w:cstheme="minorHAnsi"/>
                <w:color w:val="5F497A" w:themeColor="accent4" w:themeShade="BF"/>
                <w:sz w:val="16"/>
                <w:szCs w:val="16"/>
              </w:rPr>
              <w:t>Mono</w:t>
            </w:r>
            <w:r>
              <w:rPr>
                <w:rFonts w:eastAsia="Times New Roman" w:cstheme="minorHAnsi"/>
                <w:color w:val="5F497A" w:themeColor="accent4" w:themeShade="BF"/>
                <w:sz w:val="16"/>
                <w:szCs w:val="16"/>
              </w:rPr>
              <w:t>-</w:t>
            </w:r>
            <w:r w:rsidRPr="000156FD">
              <w:rPr>
                <w:rFonts w:eastAsia="Times New Roman" w:cstheme="minorHAnsi"/>
                <w:color w:val="5F497A" w:themeColor="accent4" w:themeShade="BF"/>
                <w:sz w:val="16"/>
                <w:szCs w:val="16"/>
              </w:rPr>
              <w:t xml:space="preserve">communautaire – coopérations PNR / </w:t>
            </w:r>
            <w:proofErr w:type="spellStart"/>
            <w:r w:rsidRPr="000156FD">
              <w:rPr>
                <w:rFonts w:eastAsia="Times New Roman" w:cstheme="minorHAnsi"/>
                <w:color w:val="5F497A" w:themeColor="accent4" w:themeShade="BF"/>
                <w:sz w:val="16"/>
                <w:szCs w:val="16"/>
              </w:rPr>
              <w:t>interco</w:t>
            </w:r>
            <w:proofErr w:type="spellEnd"/>
            <w:r w:rsidRPr="000156FD">
              <w:rPr>
                <w:rFonts w:eastAsia="Times New Roman" w:cstheme="minorHAnsi"/>
                <w:color w:val="5F497A" w:themeColor="accent4" w:themeShade="BF"/>
                <w:sz w:val="16"/>
                <w:szCs w:val="16"/>
              </w:rPr>
              <w:t>, coopération public-privé (PER)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5A33" w:rsidRPr="000156FD" w:rsidRDefault="00B25A33" w:rsidP="00056ED3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5F497A" w:themeColor="accent4" w:themeShade="BF"/>
                <w:sz w:val="16"/>
                <w:szCs w:val="16"/>
              </w:rPr>
            </w:pPr>
            <w:r w:rsidRPr="000156FD">
              <w:rPr>
                <w:rFonts w:eastAsia="Times New Roman" w:cstheme="minorHAnsi"/>
                <w:color w:val="5F497A" w:themeColor="accent4" w:themeShade="BF"/>
                <w:sz w:val="16"/>
                <w:szCs w:val="16"/>
              </w:rPr>
              <w:t>Languedoc Roussillon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25A33" w:rsidRPr="00386CF0" w:rsidRDefault="00B25A33" w:rsidP="00690B10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386CF0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J. Milian 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25A33" w:rsidRPr="00386CF0" w:rsidRDefault="00B25A33" w:rsidP="00056ED3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</w:tr>
      <w:tr w:rsidR="00B25A33" w:rsidRPr="00095F6B" w:rsidTr="0072085B">
        <w:tc>
          <w:tcPr>
            <w:tcW w:w="2127" w:type="dxa"/>
            <w:shd w:val="pct10" w:color="auto" w:fill="auto"/>
          </w:tcPr>
          <w:p w:rsidR="00B25A33" w:rsidRPr="00533361" w:rsidRDefault="00B25A33" w:rsidP="00386CF0">
            <w:pPr>
              <w:pStyle w:val="Paragraphedeliste"/>
              <w:tabs>
                <w:tab w:val="left" w:pos="3544"/>
              </w:tabs>
              <w:ind w:left="0"/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shd w:val="pct10" w:color="auto" w:fill="auto"/>
          </w:tcPr>
          <w:p w:rsidR="00B25A33" w:rsidRPr="00B25A33" w:rsidRDefault="00B25A33" w:rsidP="00500D4F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b/>
                <w:color w:val="00B050"/>
                <w:sz w:val="16"/>
                <w:szCs w:val="16"/>
              </w:rPr>
            </w:pPr>
          </w:p>
        </w:tc>
        <w:tc>
          <w:tcPr>
            <w:tcW w:w="958" w:type="dxa"/>
            <w:shd w:val="pct10" w:color="auto" w:fill="auto"/>
          </w:tcPr>
          <w:p w:rsidR="00B25A33" w:rsidRPr="00095F6B" w:rsidRDefault="00B25A33" w:rsidP="0072085B">
            <w:pPr>
              <w:pStyle w:val="Paragraphedeliste"/>
              <w:tabs>
                <w:tab w:val="left" w:pos="3544"/>
              </w:tabs>
              <w:ind w:left="0"/>
              <w:jc w:val="center"/>
              <w:rPr>
                <w:rFonts w:eastAsia="Times New Roman" w:cstheme="minorHAnsi"/>
                <w:color w:val="00B050"/>
                <w:sz w:val="16"/>
                <w:szCs w:val="16"/>
              </w:rPr>
            </w:pPr>
          </w:p>
        </w:tc>
        <w:tc>
          <w:tcPr>
            <w:tcW w:w="3578" w:type="dxa"/>
            <w:shd w:val="pct10" w:color="auto" w:fill="auto"/>
          </w:tcPr>
          <w:p w:rsidR="00B25A33" w:rsidRPr="00095F6B" w:rsidRDefault="00B25A33" w:rsidP="00EF1561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00B050"/>
                <w:sz w:val="16"/>
                <w:szCs w:val="16"/>
              </w:rPr>
            </w:pPr>
          </w:p>
        </w:tc>
        <w:tc>
          <w:tcPr>
            <w:tcW w:w="1559" w:type="dxa"/>
            <w:shd w:val="pct10" w:color="auto" w:fill="auto"/>
          </w:tcPr>
          <w:p w:rsidR="00B25A33" w:rsidRPr="00095F6B" w:rsidRDefault="00B25A33" w:rsidP="00EF1561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  <w:shd w:val="pct10" w:color="auto" w:fill="auto"/>
          </w:tcPr>
          <w:p w:rsidR="00B25A33" w:rsidRPr="00386CF0" w:rsidRDefault="00B25A33" w:rsidP="00EF1561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shd w:val="pct10" w:color="auto" w:fill="auto"/>
          </w:tcPr>
          <w:p w:rsidR="00B25A33" w:rsidRPr="00386CF0" w:rsidRDefault="00B25A33" w:rsidP="00EF1561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</w:tr>
      <w:tr w:rsidR="00B25A33" w:rsidRPr="00095F6B" w:rsidTr="0072085B">
        <w:tc>
          <w:tcPr>
            <w:tcW w:w="2127" w:type="dxa"/>
            <w:vMerge w:val="restart"/>
            <w:shd w:val="clear" w:color="auto" w:fill="auto"/>
          </w:tcPr>
          <w:p w:rsidR="00B25A33" w:rsidRPr="00095F6B" w:rsidRDefault="00B25A33" w:rsidP="00EF1561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00B05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VI - Transition énergétique, DD et u</w:t>
            </w:r>
            <w:r w:rsidRPr="00533361">
              <w:rPr>
                <w:rFonts w:eastAsia="Times New Roman" w:cstheme="minorHAnsi"/>
                <w:b/>
                <w:color w:val="000000" w:themeColor="text1"/>
                <w:sz w:val="16"/>
                <w:szCs w:val="16"/>
              </w:rPr>
              <w:t>rbain et  périurbain</w:t>
            </w:r>
          </w:p>
        </w:tc>
        <w:tc>
          <w:tcPr>
            <w:tcW w:w="2268" w:type="dxa"/>
          </w:tcPr>
          <w:p w:rsidR="00B25A33" w:rsidRPr="00B25A33" w:rsidRDefault="00B25A33" w:rsidP="00500D4F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b/>
                <w:color w:val="00B050"/>
                <w:sz w:val="16"/>
                <w:szCs w:val="16"/>
              </w:rPr>
            </w:pPr>
            <w:r w:rsidRPr="00B25A33">
              <w:rPr>
                <w:rFonts w:eastAsia="Times New Roman" w:cstheme="minorHAnsi"/>
                <w:b/>
                <w:color w:val="00B050"/>
                <w:sz w:val="16"/>
                <w:szCs w:val="16"/>
              </w:rPr>
              <w:t>Communauté d’agglomération des Portes de l’Isère et Communauté de communes de la Tour du Pin</w:t>
            </w:r>
          </w:p>
        </w:tc>
        <w:tc>
          <w:tcPr>
            <w:tcW w:w="958" w:type="dxa"/>
          </w:tcPr>
          <w:p w:rsidR="00B25A33" w:rsidRPr="00095F6B" w:rsidRDefault="00B25A33" w:rsidP="0072085B">
            <w:pPr>
              <w:pStyle w:val="Paragraphedeliste"/>
              <w:tabs>
                <w:tab w:val="left" w:pos="3544"/>
              </w:tabs>
              <w:ind w:left="0"/>
              <w:jc w:val="center"/>
              <w:rPr>
                <w:rFonts w:eastAsia="Times New Roman" w:cstheme="minorHAnsi"/>
                <w:color w:val="00B050"/>
                <w:sz w:val="16"/>
                <w:szCs w:val="16"/>
              </w:rPr>
            </w:pPr>
            <w:r w:rsidRPr="00095F6B">
              <w:rPr>
                <w:rFonts w:eastAsia="Times New Roman" w:cstheme="minorHAnsi"/>
                <w:color w:val="00B050"/>
                <w:sz w:val="16"/>
                <w:szCs w:val="16"/>
              </w:rPr>
              <w:t>N°1</w:t>
            </w:r>
          </w:p>
        </w:tc>
        <w:tc>
          <w:tcPr>
            <w:tcW w:w="3578" w:type="dxa"/>
          </w:tcPr>
          <w:p w:rsidR="00B25A33" w:rsidRPr="00095F6B" w:rsidRDefault="00B25A33" w:rsidP="00EF1561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00B050"/>
                <w:sz w:val="16"/>
                <w:szCs w:val="16"/>
              </w:rPr>
            </w:pPr>
            <w:r w:rsidRPr="00095F6B">
              <w:rPr>
                <w:rFonts w:eastAsia="Times New Roman" w:cstheme="minorHAnsi"/>
                <w:color w:val="00B050"/>
                <w:sz w:val="16"/>
                <w:szCs w:val="16"/>
              </w:rPr>
              <w:t>Relations Communes – intercommunalité,</w:t>
            </w:r>
          </w:p>
          <w:p w:rsidR="00B25A33" w:rsidRPr="00095F6B" w:rsidRDefault="00B25A33" w:rsidP="00EF1561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00B050"/>
                <w:sz w:val="16"/>
                <w:szCs w:val="16"/>
              </w:rPr>
            </w:pPr>
            <w:r w:rsidRPr="00095F6B">
              <w:rPr>
                <w:rFonts w:eastAsia="Times New Roman" w:cstheme="minorHAnsi"/>
                <w:color w:val="00B050"/>
                <w:sz w:val="16"/>
                <w:szCs w:val="16"/>
              </w:rPr>
              <w:t>PCET, trophées du DD</w:t>
            </w:r>
          </w:p>
        </w:tc>
        <w:tc>
          <w:tcPr>
            <w:tcW w:w="1559" w:type="dxa"/>
          </w:tcPr>
          <w:p w:rsidR="00B25A33" w:rsidRPr="00095F6B" w:rsidRDefault="00B25A33" w:rsidP="00EF1561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00B050"/>
                <w:sz w:val="16"/>
                <w:szCs w:val="16"/>
              </w:rPr>
            </w:pPr>
            <w:r w:rsidRPr="00095F6B">
              <w:rPr>
                <w:rFonts w:eastAsia="Times New Roman" w:cstheme="minorHAnsi"/>
                <w:color w:val="00B050"/>
                <w:sz w:val="16"/>
                <w:szCs w:val="16"/>
              </w:rPr>
              <w:t>Rhône Alpes</w:t>
            </w:r>
          </w:p>
        </w:tc>
        <w:tc>
          <w:tcPr>
            <w:tcW w:w="1418" w:type="dxa"/>
          </w:tcPr>
          <w:p w:rsidR="00B25A33" w:rsidRPr="00386CF0" w:rsidRDefault="00B25A33" w:rsidP="00EF1561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386CF0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V. Chassagne</w:t>
            </w:r>
          </w:p>
        </w:tc>
        <w:tc>
          <w:tcPr>
            <w:tcW w:w="1418" w:type="dxa"/>
          </w:tcPr>
          <w:p w:rsidR="00B25A33" w:rsidRPr="00386CF0" w:rsidRDefault="00B25A33" w:rsidP="00EF1561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</w:tr>
      <w:tr w:rsidR="00B25A33" w:rsidRPr="00095F6B" w:rsidTr="0072085B">
        <w:trPr>
          <w:trHeight w:val="989"/>
        </w:trPr>
        <w:tc>
          <w:tcPr>
            <w:tcW w:w="2127" w:type="dxa"/>
            <w:vMerge/>
            <w:shd w:val="clear" w:color="auto" w:fill="auto"/>
          </w:tcPr>
          <w:p w:rsidR="00B25A33" w:rsidRPr="00095F6B" w:rsidRDefault="00B25A33" w:rsidP="00EF1561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2268" w:type="dxa"/>
          </w:tcPr>
          <w:p w:rsidR="00B25A33" w:rsidRPr="00B25A33" w:rsidRDefault="00B25A33" w:rsidP="00500D4F">
            <w:pPr>
              <w:tabs>
                <w:tab w:val="left" w:pos="3544"/>
              </w:tabs>
              <w:rPr>
                <w:rFonts w:eastAsia="Times New Roman" w:cstheme="minorHAnsi"/>
                <w:b/>
                <w:color w:val="E36C0A" w:themeColor="accent6" w:themeShade="BF"/>
                <w:sz w:val="16"/>
                <w:szCs w:val="16"/>
              </w:rPr>
            </w:pPr>
            <w:r w:rsidRPr="00B25A33">
              <w:rPr>
                <w:rFonts w:eastAsia="Times New Roman" w:cstheme="minorHAnsi"/>
                <w:b/>
                <w:color w:val="E36C0A" w:themeColor="accent6" w:themeShade="BF"/>
                <w:sz w:val="16"/>
                <w:szCs w:val="16"/>
              </w:rPr>
              <w:t>Communauté d’agglomération du SICOVAL</w:t>
            </w:r>
          </w:p>
        </w:tc>
        <w:tc>
          <w:tcPr>
            <w:tcW w:w="958" w:type="dxa"/>
          </w:tcPr>
          <w:p w:rsidR="00B25A33" w:rsidRPr="00095F6B" w:rsidRDefault="00B25A33" w:rsidP="0072085B">
            <w:pPr>
              <w:pStyle w:val="Paragraphedeliste"/>
              <w:tabs>
                <w:tab w:val="left" w:pos="3544"/>
              </w:tabs>
              <w:ind w:left="0"/>
              <w:jc w:val="center"/>
              <w:rPr>
                <w:rFonts w:eastAsia="Times New Roman" w:cstheme="minorHAnsi"/>
                <w:color w:val="E36C0A" w:themeColor="accent6" w:themeShade="BF"/>
                <w:sz w:val="16"/>
                <w:szCs w:val="16"/>
              </w:rPr>
            </w:pPr>
            <w:r w:rsidRPr="00095F6B">
              <w:rPr>
                <w:rFonts w:eastAsia="Times New Roman" w:cstheme="minorHAnsi"/>
                <w:color w:val="E36C0A" w:themeColor="accent6" w:themeShade="BF"/>
                <w:sz w:val="16"/>
                <w:szCs w:val="16"/>
              </w:rPr>
              <w:t>N°2</w:t>
            </w:r>
          </w:p>
        </w:tc>
        <w:tc>
          <w:tcPr>
            <w:tcW w:w="3578" w:type="dxa"/>
          </w:tcPr>
          <w:p w:rsidR="00B25A33" w:rsidRPr="00095F6B" w:rsidRDefault="00B25A33" w:rsidP="00EF1561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E36C0A" w:themeColor="accent6" w:themeShade="BF"/>
                <w:sz w:val="16"/>
                <w:szCs w:val="16"/>
              </w:rPr>
            </w:pPr>
            <w:r w:rsidRPr="00095F6B">
              <w:rPr>
                <w:rFonts w:eastAsia="Times New Roman" w:cstheme="minorHAnsi"/>
                <w:color w:val="E36C0A" w:themeColor="accent6" w:themeShade="BF"/>
                <w:sz w:val="16"/>
                <w:szCs w:val="16"/>
              </w:rPr>
              <w:t xml:space="preserve">Organisation intercommunale intéressante, Conseil de développement </w:t>
            </w:r>
            <w:r>
              <w:rPr>
                <w:rFonts w:eastAsia="Times New Roman" w:cstheme="minorHAnsi"/>
                <w:color w:val="E36C0A" w:themeColor="accent6" w:themeShade="BF"/>
                <w:sz w:val="16"/>
                <w:szCs w:val="16"/>
              </w:rPr>
              <w:t>–</w:t>
            </w:r>
            <w:r w:rsidRPr="00095F6B">
              <w:rPr>
                <w:rFonts w:eastAsia="Times New Roman" w:cstheme="minorHAnsi"/>
                <w:color w:val="E36C0A" w:themeColor="accent6" w:themeShade="BF"/>
                <w:sz w:val="16"/>
                <w:szCs w:val="16"/>
              </w:rPr>
              <w:t xml:space="preserve"> Mono</w:t>
            </w:r>
            <w:r>
              <w:rPr>
                <w:rFonts w:eastAsia="Times New Roman" w:cstheme="minorHAnsi"/>
                <w:color w:val="E36C0A" w:themeColor="accent6" w:themeShade="BF"/>
                <w:sz w:val="16"/>
                <w:szCs w:val="16"/>
              </w:rPr>
              <w:t>-</w:t>
            </w:r>
            <w:r w:rsidRPr="00095F6B">
              <w:rPr>
                <w:rFonts w:eastAsia="Times New Roman" w:cstheme="minorHAnsi"/>
                <w:color w:val="E36C0A" w:themeColor="accent6" w:themeShade="BF"/>
                <w:sz w:val="16"/>
                <w:szCs w:val="16"/>
              </w:rPr>
              <w:t>communautaire</w:t>
            </w:r>
          </w:p>
        </w:tc>
        <w:tc>
          <w:tcPr>
            <w:tcW w:w="1559" w:type="dxa"/>
          </w:tcPr>
          <w:p w:rsidR="00B25A33" w:rsidRPr="00095F6B" w:rsidRDefault="00B25A33" w:rsidP="00EF1561">
            <w:pPr>
              <w:tabs>
                <w:tab w:val="left" w:pos="3544"/>
              </w:tabs>
              <w:rPr>
                <w:rFonts w:eastAsia="Times New Roman" w:cstheme="minorHAnsi"/>
                <w:color w:val="E36C0A" w:themeColor="accent6" w:themeShade="BF"/>
                <w:sz w:val="16"/>
                <w:szCs w:val="16"/>
              </w:rPr>
            </w:pPr>
            <w:r w:rsidRPr="00095F6B">
              <w:rPr>
                <w:rFonts w:eastAsia="Times New Roman" w:cstheme="minorHAnsi"/>
                <w:color w:val="E36C0A" w:themeColor="accent6" w:themeShade="BF"/>
                <w:sz w:val="16"/>
                <w:szCs w:val="16"/>
              </w:rPr>
              <w:t>Midi-Pyrénées</w:t>
            </w:r>
          </w:p>
        </w:tc>
        <w:tc>
          <w:tcPr>
            <w:tcW w:w="1418" w:type="dxa"/>
          </w:tcPr>
          <w:p w:rsidR="00B25A33" w:rsidRPr="00386CF0" w:rsidRDefault="00B25A33" w:rsidP="00EF1561">
            <w:pPr>
              <w:tabs>
                <w:tab w:val="left" w:pos="3544"/>
              </w:tabs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386CF0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 xml:space="preserve">S. </w:t>
            </w:r>
            <w:proofErr w:type="spellStart"/>
            <w:r w:rsidRPr="00386CF0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Loukianoff</w:t>
            </w:r>
            <w:proofErr w:type="spellEnd"/>
          </w:p>
        </w:tc>
        <w:tc>
          <w:tcPr>
            <w:tcW w:w="1418" w:type="dxa"/>
          </w:tcPr>
          <w:p w:rsidR="00B25A33" w:rsidRPr="00386CF0" w:rsidRDefault="00B25A33" w:rsidP="00EF1561">
            <w:pPr>
              <w:tabs>
                <w:tab w:val="left" w:pos="3544"/>
              </w:tabs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</w:tr>
      <w:tr w:rsidR="00B25A33" w:rsidRPr="00095F6B" w:rsidTr="0072085B">
        <w:tc>
          <w:tcPr>
            <w:tcW w:w="2127" w:type="dxa"/>
            <w:vMerge/>
            <w:shd w:val="clear" w:color="auto" w:fill="auto"/>
          </w:tcPr>
          <w:p w:rsidR="00B25A33" w:rsidRPr="00690B10" w:rsidRDefault="00B25A33" w:rsidP="00056ED3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5F497A" w:themeColor="accent4" w:themeShade="BF"/>
                <w:sz w:val="16"/>
                <w:szCs w:val="16"/>
              </w:rPr>
            </w:pPr>
          </w:p>
        </w:tc>
        <w:tc>
          <w:tcPr>
            <w:tcW w:w="2268" w:type="dxa"/>
          </w:tcPr>
          <w:p w:rsidR="00B25A33" w:rsidRPr="00B25A33" w:rsidRDefault="00B25A33" w:rsidP="00500D4F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b/>
                <w:color w:val="5F497A" w:themeColor="accent4" w:themeShade="BF"/>
                <w:sz w:val="16"/>
                <w:szCs w:val="16"/>
              </w:rPr>
            </w:pPr>
            <w:r w:rsidRPr="00B25A33">
              <w:rPr>
                <w:rFonts w:eastAsia="Times New Roman" w:cstheme="minorHAnsi"/>
                <w:b/>
                <w:color w:val="5F497A" w:themeColor="accent4" w:themeShade="BF"/>
                <w:sz w:val="16"/>
                <w:szCs w:val="16"/>
              </w:rPr>
              <w:t xml:space="preserve">Kingersheim, agglomération </w:t>
            </w:r>
            <w:r w:rsidR="004C16EE">
              <w:rPr>
                <w:rFonts w:eastAsia="Times New Roman" w:cstheme="minorHAnsi"/>
                <w:b/>
                <w:color w:val="5F497A" w:themeColor="accent4" w:themeShade="BF"/>
                <w:sz w:val="16"/>
                <w:szCs w:val="16"/>
              </w:rPr>
              <w:t xml:space="preserve">de Mulhouse </w:t>
            </w:r>
            <w:r w:rsidRPr="00B25A33">
              <w:rPr>
                <w:rFonts w:eastAsia="Times New Roman" w:cstheme="minorHAnsi"/>
                <w:b/>
                <w:color w:val="5F497A" w:themeColor="accent4" w:themeShade="BF"/>
                <w:sz w:val="16"/>
                <w:szCs w:val="16"/>
              </w:rPr>
              <w:t>et Sundgau alsacien</w:t>
            </w:r>
          </w:p>
        </w:tc>
        <w:tc>
          <w:tcPr>
            <w:tcW w:w="958" w:type="dxa"/>
          </w:tcPr>
          <w:p w:rsidR="00B25A33" w:rsidRPr="00690B10" w:rsidRDefault="00B25A33" w:rsidP="0072085B">
            <w:pPr>
              <w:pStyle w:val="Paragraphedeliste"/>
              <w:tabs>
                <w:tab w:val="left" w:pos="3544"/>
              </w:tabs>
              <w:ind w:left="0"/>
              <w:jc w:val="center"/>
              <w:rPr>
                <w:rFonts w:eastAsia="Times New Roman" w:cstheme="minorHAnsi"/>
                <w:color w:val="5F497A" w:themeColor="accent4" w:themeShade="BF"/>
                <w:sz w:val="16"/>
                <w:szCs w:val="16"/>
              </w:rPr>
            </w:pPr>
            <w:r w:rsidRPr="00690B10">
              <w:rPr>
                <w:rFonts w:eastAsia="Times New Roman" w:cstheme="minorHAnsi"/>
                <w:color w:val="5F497A" w:themeColor="accent4" w:themeShade="BF"/>
                <w:sz w:val="16"/>
                <w:szCs w:val="16"/>
              </w:rPr>
              <w:t>N°3</w:t>
            </w:r>
          </w:p>
        </w:tc>
        <w:tc>
          <w:tcPr>
            <w:tcW w:w="3578" w:type="dxa"/>
          </w:tcPr>
          <w:p w:rsidR="00B25A33" w:rsidRPr="00690B10" w:rsidRDefault="00B25A33" w:rsidP="00056ED3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5F497A" w:themeColor="accent4" w:themeShade="BF"/>
                <w:sz w:val="16"/>
                <w:szCs w:val="16"/>
              </w:rPr>
            </w:pPr>
            <w:r w:rsidRPr="00690B10">
              <w:rPr>
                <w:rFonts w:eastAsia="Times New Roman" w:cstheme="minorHAnsi"/>
                <w:color w:val="5F497A" w:themeColor="accent4" w:themeShade="BF"/>
                <w:sz w:val="16"/>
                <w:szCs w:val="16"/>
              </w:rPr>
              <w:t>Démocratie locale</w:t>
            </w:r>
          </w:p>
        </w:tc>
        <w:tc>
          <w:tcPr>
            <w:tcW w:w="1559" w:type="dxa"/>
          </w:tcPr>
          <w:p w:rsidR="00B25A33" w:rsidRPr="00690B10" w:rsidRDefault="00B25A33" w:rsidP="00056ED3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5F497A" w:themeColor="accent4" w:themeShade="BF"/>
                <w:sz w:val="16"/>
                <w:szCs w:val="16"/>
              </w:rPr>
            </w:pPr>
            <w:r w:rsidRPr="00690B10">
              <w:rPr>
                <w:rFonts w:eastAsia="Times New Roman" w:cstheme="minorHAnsi"/>
                <w:color w:val="5F497A" w:themeColor="accent4" w:themeShade="BF"/>
                <w:sz w:val="16"/>
                <w:szCs w:val="16"/>
              </w:rPr>
              <w:t>Alsace</w:t>
            </w:r>
          </w:p>
        </w:tc>
        <w:tc>
          <w:tcPr>
            <w:tcW w:w="1418" w:type="dxa"/>
          </w:tcPr>
          <w:p w:rsidR="00B25A33" w:rsidRPr="00386CF0" w:rsidRDefault="00B25A33" w:rsidP="00056ED3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386CF0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 xml:space="preserve"> ?</w:t>
            </w:r>
          </w:p>
        </w:tc>
        <w:tc>
          <w:tcPr>
            <w:tcW w:w="1418" w:type="dxa"/>
          </w:tcPr>
          <w:p w:rsidR="00B25A33" w:rsidRPr="00386CF0" w:rsidRDefault="00B25A33" w:rsidP="00056ED3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</w:tr>
      <w:tr w:rsidR="00B25A33" w:rsidRPr="00095F6B" w:rsidTr="0072085B">
        <w:tc>
          <w:tcPr>
            <w:tcW w:w="2127" w:type="dxa"/>
            <w:vMerge/>
            <w:shd w:val="clear" w:color="auto" w:fill="auto"/>
          </w:tcPr>
          <w:p w:rsidR="00B25A33" w:rsidRPr="00690B10" w:rsidRDefault="00B25A33" w:rsidP="00EF1561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</w:tcPr>
          <w:p w:rsidR="00B25A33" w:rsidRPr="00B6014F" w:rsidRDefault="00B25A33" w:rsidP="00500D4F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b/>
                <w:color w:val="404040" w:themeColor="text1" w:themeTint="BF"/>
                <w:sz w:val="16"/>
                <w:szCs w:val="16"/>
              </w:rPr>
            </w:pPr>
            <w:r w:rsidRPr="00B6014F">
              <w:rPr>
                <w:rFonts w:eastAsia="Times New Roman" w:cstheme="minorHAnsi"/>
                <w:b/>
                <w:color w:val="404040" w:themeColor="text1" w:themeTint="BF"/>
                <w:sz w:val="16"/>
                <w:szCs w:val="16"/>
              </w:rPr>
              <w:t>Communauté d’agglomération du Pays Voironnais</w:t>
            </w:r>
          </w:p>
        </w:tc>
        <w:tc>
          <w:tcPr>
            <w:tcW w:w="958" w:type="dxa"/>
          </w:tcPr>
          <w:p w:rsidR="00B25A33" w:rsidRPr="00B6014F" w:rsidRDefault="00B25A33" w:rsidP="0072085B">
            <w:pPr>
              <w:pStyle w:val="Paragraphedeliste"/>
              <w:tabs>
                <w:tab w:val="left" w:pos="3544"/>
              </w:tabs>
              <w:ind w:left="0"/>
              <w:jc w:val="center"/>
              <w:rPr>
                <w:rFonts w:eastAsia="Times New Roman" w:cstheme="minorHAnsi"/>
                <w:color w:val="404040" w:themeColor="text1" w:themeTint="BF"/>
                <w:sz w:val="16"/>
                <w:szCs w:val="16"/>
              </w:rPr>
            </w:pPr>
            <w:r w:rsidRPr="00B6014F">
              <w:rPr>
                <w:rFonts w:eastAsia="Times New Roman" w:cstheme="minorHAnsi"/>
                <w:color w:val="404040" w:themeColor="text1" w:themeTint="BF"/>
                <w:sz w:val="16"/>
                <w:szCs w:val="16"/>
              </w:rPr>
              <w:t>N°4</w:t>
            </w:r>
          </w:p>
        </w:tc>
        <w:tc>
          <w:tcPr>
            <w:tcW w:w="3578" w:type="dxa"/>
          </w:tcPr>
          <w:p w:rsidR="00B25A33" w:rsidRPr="00B6014F" w:rsidRDefault="00B25A33" w:rsidP="00EF1561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404040" w:themeColor="text1" w:themeTint="BF"/>
                <w:sz w:val="16"/>
                <w:szCs w:val="16"/>
              </w:rPr>
            </w:pPr>
            <w:r w:rsidRPr="00B6014F">
              <w:rPr>
                <w:rFonts w:eastAsia="Times New Roman" w:cstheme="minorHAnsi"/>
                <w:color w:val="404040" w:themeColor="text1" w:themeTint="BF"/>
                <w:sz w:val="16"/>
                <w:szCs w:val="16"/>
              </w:rPr>
              <w:t>Relations Ville Campagne</w:t>
            </w:r>
          </w:p>
        </w:tc>
        <w:tc>
          <w:tcPr>
            <w:tcW w:w="1559" w:type="dxa"/>
          </w:tcPr>
          <w:p w:rsidR="00B25A33" w:rsidRPr="00B6014F" w:rsidRDefault="00B25A33" w:rsidP="00EF1561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404040" w:themeColor="text1" w:themeTint="BF"/>
                <w:sz w:val="16"/>
                <w:szCs w:val="16"/>
              </w:rPr>
            </w:pPr>
            <w:r w:rsidRPr="00B6014F">
              <w:rPr>
                <w:rFonts w:eastAsia="Times New Roman" w:cstheme="minorHAnsi"/>
                <w:color w:val="404040" w:themeColor="text1" w:themeTint="BF"/>
                <w:sz w:val="16"/>
                <w:szCs w:val="16"/>
              </w:rPr>
              <w:t>Rhône Alpes</w:t>
            </w:r>
          </w:p>
        </w:tc>
        <w:tc>
          <w:tcPr>
            <w:tcW w:w="1418" w:type="dxa"/>
          </w:tcPr>
          <w:p w:rsidR="00B25A33" w:rsidRPr="00386CF0" w:rsidRDefault="00B25A33" w:rsidP="00EF1561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  <w:r w:rsidRPr="00386CF0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?</w:t>
            </w:r>
          </w:p>
        </w:tc>
        <w:tc>
          <w:tcPr>
            <w:tcW w:w="1418" w:type="dxa"/>
          </w:tcPr>
          <w:p w:rsidR="00B25A33" w:rsidRPr="00386CF0" w:rsidRDefault="00B25A33" w:rsidP="00EF1561">
            <w:pPr>
              <w:pStyle w:val="Paragraphedeliste"/>
              <w:tabs>
                <w:tab w:val="left" w:pos="3544"/>
              </w:tabs>
              <w:ind w:left="0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</w:tr>
    </w:tbl>
    <w:p w:rsidR="00C126BB" w:rsidRDefault="00C126BB"/>
    <w:p w:rsidR="00E31EAB" w:rsidRDefault="00E31EAB">
      <w:r w:rsidRPr="00E31EAB">
        <w:rPr>
          <w:b/>
          <w:color w:val="00B050"/>
        </w:rPr>
        <w:t>En vert</w:t>
      </w:r>
      <w:r w:rsidRPr="00E31EAB">
        <w:rPr>
          <w:color w:val="00B050"/>
        </w:rPr>
        <w:t xml:space="preserve"> </w:t>
      </w:r>
      <w:r>
        <w:t xml:space="preserve">les territoires à contacter en premier, </w:t>
      </w:r>
      <w:r w:rsidRPr="00E31EAB">
        <w:rPr>
          <w:b/>
          <w:color w:val="E36C0A" w:themeColor="accent6" w:themeShade="BF"/>
        </w:rPr>
        <w:t>en marron</w:t>
      </w:r>
      <w:r w:rsidRPr="00E31EAB">
        <w:rPr>
          <w:color w:val="E36C0A" w:themeColor="accent6" w:themeShade="BF"/>
        </w:rPr>
        <w:t xml:space="preserve"> </w:t>
      </w:r>
      <w:r>
        <w:t>les territoires à contacter en second, etc.</w:t>
      </w:r>
      <w:r w:rsidR="003C246A">
        <w:t>.</w:t>
      </w:r>
      <w:r>
        <w:t>.</w:t>
      </w:r>
    </w:p>
    <w:sectPr w:rsidR="00E31EAB" w:rsidSect="00387F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5FB" w:rsidRDefault="005C75FB" w:rsidP="00C126BB">
      <w:pPr>
        <w:spacing w:after="0" w:line="240" w:lineRule="auto"/>
      </w:pPr>
      <w:r>
        <w:separator/>
      </w:r>
    </w:p>
  </w:endnote>
  <w:endnote w:type="continuationSeparator" w:id="0">
    <w:p w:rsidR="005C75FB" w:rsidRDefault="005C75FB" w:rsidP="00C12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F63" w:rsidRDefault="00594F6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BBE" w:rsidRDefault="00D77BBE" w:rsidP="00D77BBE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1F12CA">
      <w:rPr>
        <w:rFonts w:asciiTheme="majorHAnsi" w:eastAsiaTheme="majorEastAsia" w:hAnsiTheme="majorHAnsi" w:cstheme="majorBidi"/>
        <w:sz w:val="18"/>
        <w:szCs w:val="18"/>
      </w:rPr>
      <w:t>UNADEL – 150/154 rue du Faubourg Saint Martin – 75010 Paris –www.unadel.asso.fr – 01 45 75 91 55</w:t>
    </w:r>
    <w:r>
      <w:rPr>
        <w:rFonts w:asciiTheme="majorHAnsi" w:eastAsiaTheme="majorEastAsia" w:hAnsiTheme="majorHAnsi" w:cstheme="majorBidi"/>
        <w:sz w:val="18"/>
        <w:szCs w:val="18"/>
      </w:rPr>
      <w:t xml:space="preserve">                                                                                                                                                     </w:t>
    </w:r>
    <w:r w:rsidRPr="001F12CA">
      <w:rPr>
        <w:rFonts w:asciiTheme="majorHAnsi" w:eastAsiaTheme="majorEastAsia" w:hAnsiTheme="majorHAnsi" w:cstheme="majorBidi"/>
        <w:sz w:val="18"/>
        <w:szCs w:val="18"/>
      </w:rPr>
      <w:t xml:space="preserve">Mairie-Conseils – </w:t>
    </w:r>
    <w:r w:rsidRPr="001F12CA">
      <w:rPr>
        <w:rFonts w:asciiTheme="majorHAnsi" w:eastAsiaTheme="majorEastAsia" w:hAnsiTheme="majorHAnsi" w:cstheme="minorHAnsi"/>
        <w:sz w:val="18"/>
        <w:szCs w:val="18"/>
      </w:rPr>
      <w:t xml:space="preserve">72, avenue Pierre Mendès </w:t>
    </w:r>
    <w:r>
      <w:rPr>
        <w:rFonts w:asciiTheme="majorHAnsi" w:eastAsiaTheme="majorEastAsia" w:hAnsiTheme="majorHAnsi" w:cstheme="minorHAnsi"/>
        <w:sz w:val="18"/>
        <w:szCs w:val="18"/>
      </w:rPr>
      <w:t xml:space="preserve">France – 75013 Paris - </w:t>
    </w:r>
    <w:hyperlink r:id="rId1" w:tgtFrame="_blank" w:history="1">
      <w:r w:rsidRPr="001F12CA">
        <w:rPr>
          <w:rFonts w:asciiTheme="majorHAnsi" w:eastAsia="Times New Roman" w:hAnsiTheme="majorHAnsi" w:cs="Arial"/>
          <w:iCs/>
          <w:sz w:val="18"/>
          <w:szCs w:val="18"/>
        </w:rPr>
        <w:t>www.mairieconseils.net</w:t>
      </w:r>
    </w:hyperlink>
    <w:r>
      <w:rPr>
        <w:rFonts w:asciiTheme="majorHAnsi" w:eastAsiaTheme="majorEastAsia" w:hAnsiTheme="majorHAnsi" w:cstheme="minorHAnsi"/>
        <w:sz w:val="18"/>
        <w:szCs w:val="18"/>
      </w:rPr>
      <w:t xml:space="preserve"> – 01 58 50 01</w:t>
    </w:r>
    <w:r w:rsidR="00594F63">
      <w:rPr>
        <w:rFonts w:asciiTheme="majorHAnsi" w:eastAsiaTheme="majorEastAsia" w:hAnsiTheme="majorHAnsi" w:cstheme="minorHAnsi"/>
        <w:sz w:val="18"/>
        <w:szCs w:val="18"/>
      </w:rPr>
      <w:t xml:space="preserve"> 01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4969E8" w:rsidRPr="004969E8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D77BBE" w:rsidRDefault="00D77BB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F63" w:rsidRDefault="00594F6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5FB" w:rsidRDefault="005C75FB" w:rsidP="00C126BB">
      <w:pPr>
        <w:spacing w:after="0" w:line="240" w:lineRule="auto"/>
      </w:pPr>
      <w:r>
        <w:separator/>
      </w:r>
    </w:p>
  </w:footnote>
  <w:footnote w:type="continuationSeparator" w:id="0">
    <w:p w:rsidR="005C75FB" w:rsidRDefault="005C75FB" w:rsidP="00C12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F63" w:rsidRDefault="00594F6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F63" w:rsidRDefault="00594F63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F63" w:rsidRDefault="00594F6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C4FC3"/>
    <w:multiLevelType w:val="hybridMultilevel"/>
    <w:tmpl w:val="8146BA2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64F4B"/>
    <w:multiLevelType w:val="hybridMultilevel"/>
    <w:tmpl w:val="988CAB4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6BB"/>
    <w:rsid w:val="000156FD"/>
    <w:rsid w:val="00056ED3"/>
    <w:rsid w:val="000778D5"/>
    <w:rsid w:val="00082813"/>
    <w:rsid w:val="00095F6B"/>
    <w:rsid w:val="000C5060"/>
    <w:rsid w:val="0010109E"/>
    <w:rsid w:val="0016263B"/>
    <w:rsid w:val="00220BC7"/>
    <w:rsid w:val="00252B7E"/>
    <w:rsid w:val="002616D8"/>
    <w:rsid w:val="0026330A"/>
    <w:rsid w:val="002B47C7"/>
    <w:rsid w:val="003122B3"/>
    <w:rsid w:val="00386CF0"/>
    <w:rsid w:val="00387FC6"/>
    <w:rsid w:val="003A1917"/>
    <w:rsid w:val="003C246A"/>
    <w:rsid w:val="003D35F1"/>
    <w:rsid w:val="003E45D8"/>
    <w:rsid w:val="004969E8"/>
    <w:rsid w:val="004C16EE"/>
    <w:rsid w:val="004E5556"/>
    <w:rsid w:val="004F212D"/>
    <w:rsid w:val="00503F78"/>
    <w:rsid w:val="00533361"/>
    <w:rsid w:val="00594F63"/>
    <w:rsid w:val="005C75FB"/>
    <w:rsid w:val="00621EA2"/>
    <w:rsid w:val="0062651C"/>
    <w:rsid w:val="006353AB"/>
    <w:rsid w:val="00681081"/>
    <w:rsid w:val="00690B10"/>
    <w:rsid w:val="006D5E27"/>
    <w:rsid w:val="0072085B"/>
    <w:rsid w:val="00764480"/>
    <w:rsid w:val="007A167F"/>
    <w:rsid w:val="00851E72"/>
    <w:rsid w:val="008639CD"/>
    <w:rsid w:val="00897350"/>
    <w:rsid w:val="008B242F"/>
    <w:rsid w:val="0095771E"/>
    <w:rsid w:val="009714F6"/>
    <w:rsid w:val="00B25A33"/>
    <w:rsid w:val="00B6014F"/>
    <w:rsid w:val="00B606B6"/>
    <w:rsid w:val="00C126BB"/>
    <w:rsid w:val="00C159E0"/>
    <w:rsid w:val="00C17DF6"/>
    <w:rsid w:val="00CB40A5"/>
    <w:rsid w:val="00CD48DA"/>
    <w:rsid w:val="00D22EF6"/>
    <w:rsid w:val="00D77BBE"/>
    <w:rsid w:val="00E31EAB"/>
    <w:rsid w:val="00E63CD0"/>
    <w:rsid w:val="00EF1561"/>
    <w:rsid w:val="00F41026"/>
    <w:rsid w:val="00FF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6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26BB"/>
    <w:pPr>
      <w:ind w:left="720"/>
      <w:contextualSpacing/>
    </w:pPr>
  </w:style>
  <w:style w:type="table" w:styleId="Grilledutableau">
    <w:name w:val="Table Grid"/>
    <w:basedOn w:val="TableauNormal"/>
    <w:uiPriority w:val="59"/>
    <w:rsid w:val="00C12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126B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126B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126BB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1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1E7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77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7BBE"/>
  </w:style>
  <w:style w:type="paragraph" w:styleId="Pieddepage">
    <w:name w:val="footer"/>
    <w:basedOn w:val="Normal"/>
    <w:link w:val="PieddepageCar"/>
    <w:uiPriority w:val="99"/>
    <w:unhideWhenUsed/>
    <w:rsid w:val="00D77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7B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6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26BB"/>
    <w:pPr>
      <w:ind w:left="720"/>
      <w:contextualSpacing/>
    </w:pPr>
  </w:style>
  <w:style w:type="table" w:styleId="Grilledutableau">
    <w:name w:val="Table Grid"/>
    <w:basedOn w:val="TableauNormal"/>
    <w:uiPriority w:val="59"/>
    <w:rsid w:val="00C12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126B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126B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126BB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1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1E7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77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7BBE"/>
  </w:style>
  <w:style w:type="paragraph" w:styleId="Pieddepage">
    <w:name w:val="footer"/>
    <w:basedOn w:val="Normal"/>
    <w:link w:val="PieddepageCar"/>
    <w:uiPriority w:val="99"/>
    <w:unhideWhenUsed/>
    <w:rsid w:val="00D77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7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irieconseils.net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ICDC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Stéphane</dc:creator>
  <cp:lastModifiedBy>Stéphane</cp:lastModifiedBy>
  <cp:revision>2</cp:revision>
  <cp:lastPrinted>2014-12-11T16:26:00Z</cp:lastPrinted>
  <dcterms:created xsi:type="dcterms:W3CDTF">2014-12-12T14:44:00Z</dcterms:created>
  <dcterms:modified xsi:type="dcterms:W3CDTF">2014-12-12T14:44:00Z</dcterms:modified>
</cp:coreProperties>
</file>