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14" w:rsidRDefault="007528A5" w:rsidP="00B42107">
      <w:pPr>
        <w:jc w:val="center"/>
      </w:pPr>
      <w:r w:rsidRPr="007528A5">
        <w:t>Descriptif Conseil Participatif Climat</w:t>
      </w:r>
    </w:p>
    <w:p w:rsidR="008D0B8A" w:rsidRDefault="008D0B8A" w:rsidP="00B42107">
      <w:pPr>
        <w:jc w:val="center"/>
      </w:pPr>
      <w:r>
        <w:t>Journées du développement local</w:t>
      </w:r>
    </w:p>
    <w:p w:rsidR="00EA5395" w:rsidRPr="00EA5395" w:rsidRDefault="00EA5395" w:rsidP="00B42107">
      <w:pPr>
        <w:jc w:val="both"/>
      </w:pPr>
    </w:p>
    <w:p w:rsidR="00441605" w:rsidRDefault="00EA5395" w:rsidP="00B42107">
      <w:pPr>
        <w:jc w:val="both"/>
        <w:rPr>
          <w:sz w:val="24"/>
          <w:szCs w:val="24"/>
        </w:rPr>
      </w:pPr>
      <w:r w:rsidRPr="003500B2">
        <w:rPr>
          <w:sz w:val="24"/>
          <w:szCs w:val="24"/>
        </w:rPr>
        <w:t>Depuis de nombreuses années, Mulhouse Alsace Agglomération (m2A) s’est engagée sur les questions climatiques et énergétiques en adoptant, dès 2007, un premier plan climat</w:t>
      </w:r>
      <w:r w:rsidR="00441605" w:rsidRPr="003500B2">
        <w:rPr>
          <w:sz w:val="24"/>
          <w:szCs w:val="24"/>
        </w:rPr>
        <w:t>. L’actualisation du Plan Climat en 2019 a été l’occasion de lancer une nouvelle étape</w:t>
      </w:r>
      <w:r w:rsidR="00AA205F" w:rsidRPr="003500B2">
        <w:rPr>
          <w:sz w:val="24"/>
          <w:szCs w:val="24"/>
        </w:rPr>
        <w:t>.</w:t>
      </w:r>
      <w:r w:rsidR="00441605" w:rsidRPr="003500B2">
        <w:rPr>
          <w:sz w:val="24"/>
          <w:szCs w:val="24"/>
        </w:rPr>
        <w:t xml:space="preserve"> </w:t>
      </w:r>
      <w:r w:rsidR="00AA205F" w:rsidRPr="003500B2">
        <w:rPr>
          <w:sz w:val="24"/>
          <w:szCs w:val="24"/>
        </w:rPr>
        <w:t>F</w:t>
      </w:r>
      <w:r w:rsidR="00441605" w:rsidRPr="003500B2">
        <w:rPr>
          <w:sz w:val="24"/>
          <w:szCs w:val="24"/>
        </w:rPr>
        <w:t xml:space="preserve">ort </w:t>
      </w:r>
      <w:r w:rsidR="009D5C0C" w:rsidRPr="003500B2">
        <w:rPr>
          <w:sz w:val="24"/>
          <w:szCs w:val="24"/>
        </w:rPr>
        <w:t xml:space="preserve">de différentes </w:t>
      </w:r>
      <w:r w:rsidR="00441605" w:rsidRPr="003500B2">
        <w:rPr>
          <w:sz w:val="24"/>
          <w:szCs w:val="24"/>
        </w:rPr>
        <w:t>expériences de participation citoyennes au niveau de ses communes comme de l’agglomération, m2A a mis en place un Conseil Partic</w:t>
      </w:r>
      <w:r w:rsidR="00804FF0">
        <w:rPr>
          <w:sz w:val="24"/>
          <w:szCs w:val="24"/>
        </w:rPr>
        <w:t>ipatif Climat (CPC) formé de 115</w:t>
      </w:r>
      <w:r w:rsidR="00441605" w:rsidRPr="003500B2">
        <w:rPr>
          <w:sz w:val="24"/>
          <w:szCs w:val="24"/>
        </w:rPr>
        <w:t xml:space="preserve"> membres a</w:t>
      </w:r>
      <w:r w:rsidRPr="003500B2">
        <w:rPr>
          <w:sz w:val="24"/>
          <w:szCs w:val="24"/>
        </w:rPr>
        <w:t>vec la volonté d’associer toutes les ressources humaines d’intelligence, d’</w:t>
      </w:r>
      <w:r w:rsidR="00413B28" w:rsidRPr="003500B2">
        <w:rPr>
          <w:sz w:val="24"/>
          <w:szCs w:val="24"/>
        </w:rPr>
        <w:t>expertise et d’engagement</w:t>
      </w:r>
      <w:r w:rsidR="00441605" w:rsidRPr="003500B2">
        <w:rPr>
          <w:sz w:val="24"/>
          <w:szCs w:val="24"/>
        </w:rPr>
        <w:t xml:space="preserve"> via </w:t>
      </w:r>
      <w:r w:rsidR="009D5C0C" w:rsidRPr="003500B2">
        <w:rPr>
          <w:sz w:val="24"/>
          <w:szCs w:val="24"/>
        </w:rPr>
        <w:t xml:space="preserve">ses </w:t>
      </w:r>
      <w:r w:rsidR="00441605" w:rsidRPr="003500B2">
        <w:rPr>
          <w:sz w:val="24"/>
          <w:szCs w:val="24"/>
        </w:rPr>
        <w:t>quatre collèges : citoyens, élus, experts et organisations. Le collège de citoyens, qui en forme la moitié</w:t>
      </w:r>
      <w:r w:rsidR="009D5C0C" w:rsidRPr="003500B2">
        <w:rPr>
          <w:sz w:val="24"/>
          <w:szCs w:val="24"/>
        </w:rPr>
        <w:t>,</w:t>
      </w:r>
      <w:r w:rsidR="00441605" w:rsidRPr="003500B2">
        <w:rPr>
          <w:sz w:val="24"/>
          <w:szCs w:val="24"/>
        </w:rPr>
        <w:t xml:space="preserve"> est composé de citoyens volontaires, de membres du Conseil de développement de m2</w:t>
      </w:r>
      <w:r w:rsidR="00AE53F7">
        <w:rPr>
          <w:sz w:val="24"/>
          <w:szCs w:val="24"/>
        </w:rPr>
        <w:t>A et de citoyens tirés au sort dans les différentes communes.</w:t>
      </w:r>
    </w:p>
    <w:p w:rsidR="002B1C4A" w:rsidRDefault="00140FF4" w:rsidP="00B42107">
      <w:pPr>
        <w:jc w:val="both"/>
        <w:rPr>
          <w:sz w:val="24"/>
          <w:szCs w:val="24"/>
        </w:rPr>
      </w:pPr>
      <w:r w:rsidRPr="00140FF4">
        <w:rPr>
          <w:sz w:val="24"/>
          <w:szCs w:val="24"/>
        </w:rPr>
        <w:t xml:space="preserve">En amont de la décision et en aval du débat, </w:t>
      </w:r>
      <w:r w:rsidR="002B1C4A" w:rsidRPr="002B1C4A">
        <w:rPr>
          <w:sz w:val="24"/>
          <w:szCs w:val="24"/>
        </w:rPr>
        <w:t>il prône la fertilisation des points de vue différents et la construction de compromis dynamiques</w:t>
      </w:r>
      <w:r w:rsidRPr="00140FF4">
        <w:rPr>
          <w:sz w:val="24"/>
          <w:szCs w:val="24"/>
        </w:rPr>
        <w:t>.</w:t>
      </w:r>
      <w:r w:rsidR="002B1C4A">
        <w:rPr>
          <w:sz w:val="24"/>
          <w:szCs w:val="24"/>
        </w:rPr>
        <w:t xml:space="preserve"> </w:t>
      </w:r>
    </w:p>
    <w:p w:rsidR="00EA5395" w:rsidRPr="003500B2" w:rsidRDefault="00140FF4" w:rsidP="00B42107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En 2019-2020, l</w:t>
      </w:r>
      <w:r w:rsidR="00EA5395" w:rsidRPr="003500B2">
        <w:rPr>
          <w:sz w:val="24"/>
          <w:szCs w:val="24"/>
        </w:rPr>
        <w:t xml:space="preserve">e Conseil Participatif Climat a </w:t>
      </w:r>
      <w:r>
        <w:rPr>
          <w:sz w:val="24"/>
          <w:szCs w:val="24"/>
        </w:rPr>
        <w:t xml:space="preserve">eu </w:t>
      </w:r>
      <w:r w:rsidR="00EA5395" w:rsidRPr="003500B2">
        <w:rPr>
          <w:sz w:val="24"/>
          <w:szCs w:val="24"/>
        </w:rPr>
        <w:t xml:space="preserve">pour </w:t>
      </w:r>
      <w:r>
        <w:rPr>
          <w:sz w:val="24"/>
          <w:szCs w:val="24"/>
        </w:rPr>
        <w:t>missions</w:t>
      </w:r>
      <w:r w:rsidR="00EA5395" w:rsidRPr="003500B2">
        <w:rPr>
          <w:sz w:val="24"/>
          <w:szCs w:val="24"/>
        </w:rPr>
        <w:t xml:space="preserve"> de </w:t>
      </w:r>
      <w:proofErr w:type="spellStart"/>
      <w:r w:rsidR="00EA5395" w:rsidRPr="003500B2">
        <w:rPr>
          <w:sz w:val="24"/>
          <w:szCs w:val="24"/>
        </w:rPr>
        <w:t>co</w:t>
      </w:r>
      <w:proofErr w:type="spellEnd"/>
      <w:r w:rsidR="00EA5395" w:rsidRPr="003500B2">
        <w:rPr>
          <w:sz w:val="24"/>
          <w:szCs w:val="24"/>
        </w:rPr>
        <w:t xml:space="preserve">-élaborer </w:t>
      </w:r>
      <w:r w:rsidR="00413B28" w:rsidRPr="003500B2">
        <w:rPr>
          <w:sz w:val="24"/>
          <w:szCs w:val="24"/>
        </w:rPr>
        <w:t>15</w:t>
      </w:r>
      <w:r w:rsidR="00EA5395" w:rsidRPr="003500B2">
        <w:rPr>
          <w:sz w:val="24"/>
          <w:szCs w:val="24"/>
        </w:rPr>
        <w:t xml:space="preserve"> ambitions-phare du territoire à l’horizon 2030</w:t>
      </w:r>
      <w:r>
        <w:rPr>
          <w:sz w:val="24"/>
          <w:szCs w:val="24"/>
        </w:rPr>
        <w:t xml:space="preserve"> et</w:t>
      </w:r>
      <w:r w:rsidR="00EA5395" w:rsidRPr="003500B2">
        <w:rPr>
          <w:sz w:val="24"/>
          <w:szCs w:val="24"/>
        </w:rPr>
        <w:t xml:space="preserve"> de définir le cahier des charges pour un Fonds </w:t>
      </w:r>
      <w:r>
        <w:rPr>
          <w:sz w:val="24"/>
          <w:szCs w:val="24"/>
        </w:rPr>
        <w:t xml:space="preserve">Climat. Il aura par la suite la mission </w:t>
      </w:r>
      <w:r w:rsidR="00EA5395" w:rsidRPr="003500B2">
        <w:rPr>
          <w:sz w:val="24"/>
          <w:szCs w:val="24"/>
        </w:rPr>
        <w:t xml:space="preserve">d’accompagner et de suivre la mise en </w:t>
      </w:r>
      <w:r w:rsidR="00501D1A" w:rsidRPr="003500B2">
        <w:rPr>
          <w:sz w:val="24"/>
          <w:szCs w:val="24"/>
        </w:rPr>
        <w:t>œuvre</w:t>
      </w:r>
      <w:r w:rsidR="00EA5395" w:rsidRPr="003500B2">
        <w:rPr>
          <w:sz w:val="24"/>
          <w:szCs w:val="24"/>
        </w:rPr>
        <w:t xml:space="preserve"> du nouveau Plan Climat. </w:t>
      </w:r>
    </w:p>
    <w:sectPr w:rsidR="00EA5395" w:rsidRPr="0035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A5"/>
    <w:rsid w:val="00140FF4"/>
    <w:rsid w:val="001D47EB"/>
    <w:rsid w:val="002B1C4A"/>
    <w:rsid w:val="0032468A"/>
    <w:rsid w:val="003500B2"/>
    <w:rsid w:val="00413B28"/>
    <w:rsid w:val="00441605"/>
    <w:rsid w:val="004A7BA8"/>
    <w:rsid w:val="00501D1A"/>
    <w:rsid w:val="007528A5"/>
    <w:rsid w:val="007C1643"/>
    <w:rsid w:val="00804FF0"/>
    <w:rsid w:val="00855F64"/>
    <w:rsid w:val="008A7646"/>
    <w:rsid w:val="008D0B8A"/>
    <w:rsid w:val="009D5C0C"/>
    <w:rsid w:val="00A63114"/>
    <w:rsid w:val="00AA205F"/>
    <w:rsid w:val="00AE53F7"/>
    <w:rsid w:val="00B42107"/>
    <w:rsid w:val="00E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01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82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1B69F60C</Template>
  <TotalTime>295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M2A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Kraemer, Régis</dc:creator>
  <cp:lastModifiedBy>Kraemer, Régis</cp:lastModifiedBy>
  <cp:revision>14</cp:revision>
  <dcterms:created xsi:type="dcterms:W3CDTF">2021-02-10T10:27:00Z</dcterms:created>
  <dcterms:modified xsi:type="dcterms:W3CDTF">2021-02-16T09:21:00Z</dcterms:modified>
</cp:coreProperties>
</file>